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5AF98F" w14:textId="18BEA820" w:rsidR="00E576A1" w:rsidRDefault="00BF25DD" w:rsidP="00E576A1">
      <w:pPr>
        <w:pStyle w:val="PrIText"/>
        <w:jc w:val="right"/>
      </w:pPr>
      <w:r>
        <w:rPr>
          <w:rFonts w:hint="eastAsia"/>
        </w:rPr>
        <w:t>2024.04.</w:t>
      </w:r>
      <w:r w:rsidR="002F1A1F">
        <w:t>29</w:t>
      </w:r>
    </w:p>
    <w:p w14:paraId="2F57BE1A" w14:textId="77777777" w:rsidR="007320F1" w:rsidRDefault="007320F1" w:rsidP="00E576A1">
      <w:pPr>
        <w:pStyle w:val="PrIText"/>
        <w:jc w:val="right"/>
      </w:pPr>
    </w:p>
    <w:p w14:paraId="1902C34A" w14:textId="77777777" w:rsidR="00BF25DD" w:rsidRPr="00BF25DD" w:rsidRDefault="00BF25DD" w:rsidP="00BF25DD">
      <w:pPr>
        <w:rPr>
          <w:rFonts w:ascii="Times" w:hAnsi="Times" w:cs="Times"/>
          <w:b/>
          <w:noProof/>
          <w:sz w:val="36"/>
          <w:szCs w:val="36"/>
        </w:rPr>
      </w:pPr>
      <w:r>
        <w:rPr>
          <w:rFonts w:ascii="Times" w:hAnsi="Times" w:hint="eastAsia"/>
          <w:b/>
          <w:sz w:val="36"/>
        </w:rPr>
        <w:t>在</w:t>
      </w:r>
      <w:r>
        <w:rPr>
          <w:rFonts w:ascii="Times" w:hAnsi="Times" w:hint="eastAsia"/>
          <w:b/>
          <w:sz w:val="36"/>
        </w:rPr>
        <w:t xml:space="preserve"> 2040 </w:t>
      </w:r>
      <w:r>
        <w:rPr>
          <w:rFonts w:ascii="Times" w:hAnsi="Times" w:hint="eastAsia"/>
          <w:b/>
          <w:sz w:val="36"/>
        </w:rPr>
        <w:t>年之前实现净零排放：克朗斯制定了更为严苛的可持续发展目标</w:t>
      </w:r>
      <w:r>
        <w:rPr>
          <w:rFonts w:ascii="Times" w:hAnsi="Times" w:hint="eastAsia"/>
          <w:b/>
          <w:sz w:val="36"/>
        </w:rPr>
        <w:t xml:space="preserve"> </w:t>
      </w:r>
    </w:p>
    <w:p w14:paraId="4A777473" w14:textId="77777777" w:rsidR="00AF0C20" w:rsidRPr="00621E6A" w:rsidRDefault="00AF0C20" w:rsidP="00E576A1">
      <w:pPr>
        <w:spacing w:line="320" w:lineRule="exact"/>
        <w:rPr>
          <w:rFonts w:ascii="Times" w:hAnsi="Times" w:cs="Times"/>
        </w:rPr>
      </w:pPr>
    </w:p>
    <w:p w14:paraId="3FEEFB18" w14:textId="16E8BC09" w:rsidR="00BF25DD" w:rsidRDefault="00BF25DD" w:rsidP="00BF25DD">
      <w:r>
        <w:rPr>
          <w:rFonts w:hint="eastAsia"/>
        </w:rPr>
        <w:t>现正式宣布：克朗斯根据全体董事会的决议制定了减排目标：在</w:t>
      </w:r>
      <w:r>
        <w:rPr>
          <w:rFonts w:hint="eastAsia"/>
        </w:rPr>
        <w:t xml:space="preserve"> 2040 </w:t>
      </w:r>
      <w:r>
        <w:rPr>
          <w:rFonts w:hint="eastAsia"/>
        </w:rPr>
        <w:t>年之前将整个价值创造链的温室气体排放量减至净零。</w:t>
      </w:r>
      <w:r>
        <w:rPr>
          <w:rFonts w:hint="eastAsia"/>
        </w:rPr>
        <w:t xml:space="preserve"> </w:t>
      </w:r>
    </w:p>
    <w:p w14:paraId="4E23A082" w14:textId="77777777" w:rsidR="00BF25DD" w:rsidRDefault="00BF25DD" w:rsidP="00BF25DD"/>
    <w:p w14:paraId="4AEC2EAE" w14:textId="77777777" w:rsidR="00BF25DD" w:rsidRPr="00BF25DD" w:rsidRDefault="00BF25DD" w:rsidP="00BF25DD">
      <w:pPr>
        <w:rPr>
          <w:b/>
        </w:rPr>
      </w:pPr>
      <w:r>
        <w:rPr>
          <w:rFonts w:hint="eastAsia"/>
          <w:b/>
        </w:rPr>
        <w:t>净零目标已呈送科学碳目标倡议组织（</w:t>
      </w:r>
      <w:proofErr w:type="spellStart"/>
      <w:r>
        <w:rPr>
          <w:rFonts w:hint="eastAsia"/>
          <w:b/>
        </w:rPr>
        <w:t>SBTi</w:t>
      </w:r>
      <w:proofErr w:type="spellEnd"/>
      <w:r>
        <w:rPr>
          <w:rFonts w:hint="eastAsia"/>
          <w:b/>
        </w:rPr>
        <w:t>）</w:t>
      </w:r>
      <w:r>
        <w:rPr>
          <w:rFonts w:hint="eastAsia"/>
          <w:b/>
        </w:rPr>
        <w:t xml:space="preserve"> </w:t>
      </w:r>
    </w:p>
    <w:p w14:paraId="61C7B88D" w14:textId="77777777" w:rsidR="00BF25DD" w:rsidRDefault="00BF25DD" w:rsidP="00BF25DD"/>
    <w:p w14:paraId="45FFF647" w14:textId="77777777" w:rsidR="00BF25DD" w:rsidRDefault="00BF25DD" w:rsidP="00BF25DD">
      <w:r>
        <w:rPr>
          <w:rFonts w:hint="eastAsia"/>
        </w:rPr>
        <w:t>“根据当前的气候研究预测，我们每个人都必须清楚意识到，地球已处于危险的十字路口之中”，克朗斯首席执行官</w:t>
      </w:r>
      <w:r>
        <w:rPr>
          <w:rFonts w:hint="eastAsia"/>
        </w:rPr>
        <w:t xml:space="preserve"> Christoph Klenk </w:t>
      </w:r>
      <w:r>
        <w:rPr>
          <w:rFonts w:hint="eastAsia"/>
        </w:rPr>
        <w:t>如是解释道。“无论是企业、政治参与者还是个人：在气候变化方面，我们必须同舟共济。只有这样才能维护人类的生存环境。所以迫在眉睫的是，我们现在要把握好这次机会”。</w:t>
      </w:r>
      <w:r>
        <w:rPr>
          <w:rFonts w:hint="eastAsia"/>
        </w:rPr>
        <w:t xml:space="preserve"> </w:t>
      </w:r>
    </w:p>
    <w:p w14:paraId="0797E1B4" w14:textId="77777777" w:rsidR="00BF25DD" w:rsidRDefault="00BF25DD" w:rsidP="00BF25DD"/>
    <w:p w14:paraId="68BA7D0C" w14:textId="6304F053" w:rsidR="00BF25DD" w:rsidRDefault="00BF25DD" w:rsidP="00BF25DD">
      <w:r>
        <w:rPr>
          <w:rFonts w:hint="eastAsia"/>
        </w:rPr>
        <w:t>根据科学碳目标倡议组织（</w:t>
      </w:r>
      <w:proofErr w:type="spellStart"/>
      <w:r>
        <w:rPr>
          <w:rFonts w:hint="eastAsia"/>
        </w:rPr>
        <w:t>SBTi</w:t>
      </w:r>
      <w:proofErr w:type="spellEnd"/>
      <w:r>
        <w:rPr>
          <w:rFonts w:hint="eastAsia"/>
        </w:rPr>
        <w:t>）的标准，克朗斯集团希望在</w:t>
      </w:r>
      <w:r>
        <w:rPr>
          <w:rFonts w:hint="eastAsia"/>
        </w:rPr>
        <w:t xml:space="preserve"> 2040 </w:t>
      </w:r>
      <w:r>
        <w:rPr>
          <w:rFonts w:hint="eastAsia"/>
        </w:rPr>
        <w:t>年之前将整个价值创造链（范围</w:t>
      </w:r>
      <w:r>
        <w:rPr>
          <w:rFonts w:hint="eastAsia"/>
        </w:rPr>
        <w:t xml:space="preserve"> 1 </w:t>
      </w:r>
      <w:r>
        <w:rPr>
          <w:rFonts w:hint="eastAsia"/>
        </w:rPr>
        <w:t>至</w:t>
      </w:r>
      <w:r>
        <w:rPr>
          <w:rFonts w:hint="eastAsia"/>
        </w:rPr>
        <w:t xml:space="preserve"> 3</w:t>
      </w:r>
      <w:r>
        <w:rPr>
          <w:rFonts w:hint="eastAsia"/>
        </w:rPr>
        <w:t>）的温室气体排放量削减</w:t>
      </w:r>
      <w:r>
        <w:rPr>
          <w:rFonts w:hint="eastAsia"/>
        </w:rPr>
        <w:t xml:space="preserve"> 90%</w:t>
      </w:r>
      <w:r>
        <w:rPr>
          <w:rFonts w:hint="eastAsia"/>
        </w:rPr>
        <w:t>，并中和剩余的百分之十。克朗斯的减排目标以</w:t>
      </w:r>
      <w:r>
        <w:rPr>
          <w:rFonts w:hint="eastAsia"/>
        </w:rPr>
        <w:t xml:space="preserve"> 2019 </w:t>
      </w:r>
      <w:r>
        <w:rPr>
          <w:rFonts w:hint="eastAsia"/>
        </w:rPr>
        <w:t>年为基础，正如已由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SBTi</w:t>
      </w:r>
      <w:proofErr w:type="spellEnd"/>
      <w:r>
        <w:rPr>
          <w:rFonts w:hint="eastAsia"/>
        </w:rPr>
        <w:t xml:space="preserve"> </w:t>
      </w:r>
      <w:r>
        <w:rPr>
          <w:rFonts w:hint="eastAsia"/>
        </w:rPr>
        <w:t>验证的近期目标一样。净零目标已于四月初呈送给科学碳目标倡议组织。据克朗斯可持续发展团队估计，</w:t>
      </w:r>
      <w:proofErr w:type="spellStart"/>
      <w:r>
        <w:rPr>
          <w:rFonts w:hint="eastAsia"/>
        </w:rPr>
        <w:t>SBTi</w:t>
      </w:r>
      <w:proofErr w:type="spellEnd"/>
      <w:r>
        <w:rPr>
          <w:rFonts w:hint="eastAsia"/>
        </w:rPr>
        <w:t xml:space="preserve"> </w:t>
      </w:r>
      <w:r>
        <w:rPr>
          <w:rFonts w:hint="eastAsia"/>
        </w:rPr>
        <w:t>的最终验证将于明年秋完成。</w:t>
      </w:r>
      <w:r>
        <w:rPr>
          <w:rFonts w:hint="eastAsia"/>
        </w:rPr>
        <w:t xml:space="preserve">  </w:t>
      </w:r>
    </w:p>
    <w:p w14:paraId="555C1A36" w14:textId="77777777" w:rsidR="00BF25DD" w:rsidRDefault="00BF25DD" w:rsidP="00BF25DD"/>
    <w:p w14:paraId="49667630" w14:textId="77777777" w:rsidR="00BF25DD" w:rsidRPr="00BF25DD" w:rsidRDefault="00BF25DD" w:rsidP="00BF25DD">
      <w:pPr>
        <w:rPr>
          <w:b/>
        </w:rPr>
      </w:pPr>
      <w:r>
        <w:rPr>
          <w:rFonts w:hint="eastAsia"/>
          <w:b/>
        </w:rPr>
        <w:t xml:space="preserve">2030 </w:t>
      </w:r>
      <w:r>
        <w:rPr>
          <w:rFonts w:hint="eastAsia"/>
          <w:b/>
        </w:rPr>
        <w:t>年之前的减排目标更为严格</w:t>
      </w:r>
    </w:p>
    <w:p w14:paraId="7AD0F0D7" w14:textId="77777777" w:rsidR="00BF25DD" w:rsidRDefault="00BF25DD" w:rsidP="00BF25DD"/>
    <w:p w14:paraId="3CB46D67" w14:textId="132CF1F5" w:rsidR="00BF25DD" w:rsidRDefault="00BF25DD" w:rsidP="00BF25DD">
      <w:r>
        <w:rPr>
          <w:rFonts w:hint="eastAsia"/>
        </w:rPr>
        <w:t>“在进入决策流程之前，我们会全面审查此前所有的可持续发展目标”，克朗斯可持续发展负责人</w:t>
      </w:r>
      <w:r>
        <w:rPr>
          <w:rFonts w:hint="eastAsia"/>
        </w:rPr>
        <w:t xml:space="preserve"> Martina Birk </w:t>
      </w:r>
      <w:r>
        <w:rPr>
          <w:rFonts w:hint="eastAsia"/>
        </w:rPr>
        <w:t>解释道。“与此同时，我们发现：我们还需进一步强化至</w:t>
      </w:r>
      <w:r>
        <w:rPr>
          <w:rFonts w:hint="eastAsia"/>
        </w:rPr>
        <w:t xml:space="preserve"> 2030 </w:t>
      </w:r>
      <w:r>
        <w:rPr>
          <w:rFonts w:hint="eastAsia"/>
        </w:rPr>
        <w:t>年的中期目标”。这尤其关乎上游和下游供应链的排放（范围</w:t>
      </w:r>
      <w:r>
        <w:rPr>
          <w:rFonts w:hint="eastAsia"/>
        </w:rPr>
        <w:t xml:space="preserve"> 3</w:t>
      </w:r>
      <w:r>
        <w:rPr>
          <w:rFonts w:hint="eastAsia"/>
        </w:rPr>
        <w:t>）。此前的气候战略计划的是比</w:t>
      </w:r>
      <w:r>
        <w:rPr>
          <w:rFonts w:hint="eastAsia"/>
        </w:rPr>
        <w:t xml:space="preserve"> 2019 </w:t>
      </w:r>
      <w:r>
        <w:rPr>
          <w:rFonts w:hint="eastAsia"/>
        </w:rPr>
        <w:t>基础年减排</w:t>
      </w:r>
      <w:r>
        <w:rPr>
          <w:rFonts w:hint="eastAsia"/>
        </w:rPr>
        <w:t xml:space="preserve"> 25%</w:t>
      </w:r>
      <w:r>
        <w:rPr>
          <w:rFonts w:hint="eastAsia"/>
        </w:rPr>
        <w:t>，但现在的计划减排量已增至</w:t>
      </w:r>
      <w:r>
        <w:rPr>
          <w:rFonts w:hint="eastAsia"/>
        </w:rPr>
        <w:t xml:space="preserve"> 30%</w:t>
      </w:r>
      <w:r>
        <w:rPr>
          <w:rFonts w:hint="eastAsia"/>
        </w:rPr>
        <w:t>。对于范围</w:t>
      </w:r>
      <w:r>
        <w:rPr>
          <w:rFonts w:hint="eastAsia"/>
        </w:rPr>
        <w:t xml:space="preserve"> 1 </w:t>
      </w:r>
      <w:r>
        <w:rPr>
          <w:rFonts w:hint="eastAsia"/>
        </w:rPr>
        <w:t>和范围</w:t>
      </w:r>
      <w:r>
        <w:rPr>
          <w:rFonts w:hint="eastAsia"/>
        </w:rPr>
        <w:t xml:space="preserve"> 2</w:t>
      </w:r>
      <w:r>
        <w:rPr>
          <w:rFonts w:hint="eastAsia"/>
        </w:rPr>
        <w:t>，即我们自身运营产生的排放量减排</w:t>
      </w:r>
      <w:r>
        <w:rPr>
          <w:rFonts w:hint="eastAsia"/>
        </w:rPr>
        <w:t xml:space="preserve"> 80% </w:t>
      </w:r>
      <w:r>
        <w:rPr>
          <w:rFonts w:hint="eastAsia"/>
        </w:rPr>
        <w:t>的目标仍保持不变。</w:t>
      </w:r>
    </w:p>
    <w:p w14:paraId="70D5E7A6" w14:textId="77777777" w:rsidR="00BF25DD" w:rsidRDefault="00BF25DD" w:rsidP="00BF25DD"/>
    <w:p w14:paraId="5924C656" w14:textId="77777777" w:rsidR="00BF25DD" w:rsidRDefault="00BF25DD" w:rsidP="00BF25DD"/>
    <w:p w14:paraId="72D9B4F8" w14:textId="77777777" w:rsidR="00BF25DD" w:rsidRPr="00BF25DD" w:rsidRDefault="00BF25DD" w:rsidP="00BF25DD">
      <w:pPr>
        <w:rPr>
          <w:b/>
        </w:rPr>
      </w:pPr>
      <w:r>
        <w:rPr>
          <w:rFonts w:hint="eastAsia"/>
          <w:b/>
        </w:rPr>
        <w:t>针对所有</w:t>
      </w:r>
      <w:r>
        <w:rPr>
          <w:rFonts w:hint="eastAsia"/>
          <w:b/>
        </w:rPr>
        <w:t xml:space="preserve"> ESG </w:t>
      </w:r>
      <w:r>
        <w:rPr>
          <w:rFonts w:hint="eastAsia"/>
          <w:b/>
        </w:rPr>
        <w:t>维度制定可衡量的</w:t>
      </w:r>
      <w:r>
        <w:rPr>
          <w:rFonts w:hint="eastAsia"/>
          <w:b/>
        </w:rPr>
        <w:t xml:space="preserve"> KPI </w:t>
      </w:r>
    </w:p>
    <w:p w14:paraId="2500853B" w14:textId="77777777" w:rsidR="00BF25DD" w:rsidRDefault="00BF25DD" w:rsidP="00BF25DD"/>
    <w:p w14:paraId="0FB77E36" w14:textId="05D3388B" w:rsidR="00746DB6" w:rsidRDefault="00BF25DD" w:rsidP="00BF25DD">
      <w:r>
        <w:rPr>
          <w:rFonts w:hint="eastAsia"/>
        </w:rPr>
        <w:t>在可持续发展工作的其他领域，克朗斯也同样雄心勃勃。基于现有的可持续发展目标，克朗斯集团现已制定了十二个量化并可明确衡量的目标，而且这些目标必须在</w:t>
      </w:r>
      <w:r>
        <w:rPr>
          <w:rFonts w:hint="eastAsia"/>
        </w:rPr>
        <w:t xml:space="preserve"> 2030 </w:t>
      </w:r>
      <w:r>
        <w:rPr>
          <w:rFonts w:hint="eastAsia"/>
        </w:rPr>
        <w:t>年之前实现。这些目标涵盖了全部三个</w:t>
      </w:r>
      <w:r>
        <w:rPr>
          <w:rFonts w:hint="eastAsia"/>
        </w:rPr>
        <w:t xml:space="preserve"> ESG </w:t>
      </w:r>
      <w:r>
        <w:rPr>
          <w:rFonts w:hint="eastAsia"/>
        </w:rPr>
        <w:t>维度（</w:t>
      </w:r>
      <w:r>
        <w:rPr>
          <w:rFonts w:hint="eastAsia"/>
        </w:rPr>
        <w:t>ESG</w:t>
      </w:r>
      <w:r>
        <w:rPr>
          <w:rFonts w:hint="eastAsia"/>
        </w:rPr>
        <w:t>：环境、社会、公司治理），从而覆盖了可持续发展的整个范围。除此之外，该集团正致力于将女性管理人员的占比提高至</w:t>
      </w:r>
      <w:r>
        <w:rPr>
          <w:rFonts w:hint="eastAsia"/>
        </w:rPr>
        <w:t xml:space="preserve"> 20%</w:t>
      </w:r>
      <w:r>
        <w:rPr>
          <w:rFonts w:hint="eastAsia"/>
        </w:rPr>
        <w:t>，并将所售产品的水足迹减少</w:t>
      </w:r>
      <w:r>
        <w:rPr>
          <w:rFonts w:hint="eastAsia"/>
        </w:rPr>
        <w:t xml:space="preserve"> 20%</w:t>
      </w:r>
      <w:r>
        <w:rPr>
          <w:rFonts w:hint="eastAsia"/>
        </w:rPr>
        <w:t>。</w:t>
      </w:r>
      <w:r>
        <w:rPr>
          <w:rFonts w:hint="eastAsia"/>
        </w:rPr>
        <w:t xml:space="preserve"> </w:t>
      </w:r>
    </w:p>
    <w:p w14:paraId="58879B03" w14:textId="77777777" w:rsidR="00746DB6" w:rsidRDefault="00746DB6" w:rsidP="00BF25DD"/>
    <w:p w14:paraId="2003FB15" w14:textId="225A2FCF" w:rsidR="00BF25DD" w:rsidRDefault="00BF25DD" w:rsidP="00BF25DD">
      <w:r>
        <w:rPr>
          <w:rFonts w:hint="eastAsia"/>
        </w:rPr>
        <w:t>“我们将这套</w:t>
      </w:r>
      <w:r>
        <w:rPr>
          <w:rFonts w:hint="eastAsia"/>
        </w:rPr>
        <w:t xml:space="preserve"> ESG-KPI </w:t>
      </w:r>
      <w:r>
        <w:rPr>
          <w:rFonts w:hint="eastAsia"/>
        </w:rPr>
        <w:t>排在全面可持续发展控制流程的首要位置，除了战略目标之外，</w:t>
      </w:r>
      <w:r>
        <w:rPr>
          <w:rFonts w:hint="eastAsia"/>
        </w:rPr>
        <w:t xml:space="preserve">ESG-KPI </w:t>
      </w:r>
      <w:r>
        <w:rPr>
          <w:rFonts w:hint="eastAsia"/>
        </w:rPr>
        <w:t>当然也会体现外部要求，例如</w:t>
      </w:r>
      <w:r>
        <w:rPr>
          <w:rFonts w:hint="eastAsia"/>
        </w:rPr>
        <w:t xml:space="preserve"> CSRD</w:t>
      </w:r>
      <w:r>
        <w:rPr>
          <w:rFonts w:hint="eastAsia"/>
        </w:rPr>
        <w:t>、</w:t>
      </w:r>
      <w:r>
        <w:rPr>
          <w:rFonts w:hint="eastAsia"/>
        </w:rPr>
        <w:t>ESRS</w:t>
      </w:r>
      <w:r>
        <w:rPr>
          <w:rFonts w:hint="eastAsia"/>
        </w:rPr>
        <w:t>、</w:t>
      </w:r>
      <w:r>
        <w:rPr>
          <w:rFonts w:hint="eastAsia"/>
        </w:rPr>
        <w:t xml:space="preserve">GRI </w:t>
      </w:r>
      <w:r>
        <w:rPr>
          <w:rFonts w:hint="eastAsia"/>
        </w:rPr>
        <w:t>以及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EcoVadis</w:t>
      </w:r>
      <w:proofErr w:type="spellEnd"/>
      <w:r>
        <w:rPr>
          <w:rFonts w:hint="eastAsia"/>
        </w:rPr>
        <w:t xml:space="preserve"> </w:t>
      </w:r>
      <w:r>
        <w:rPr>
          <w:rFonts w:hint="eastAsia"/>
        </w:rPr>
        <w:t>或</w:t>
      </w:r>
      <w:r>
        <w:rPr>
          <w:rFonts w:hint="eastAsia"/>
        </w:rPr>
        <w:t xml:space="preserve"> CDP </w:t>
      </w:r>
      <w:r>
        <w:rPr>
          <w:rFonts w:hint="eastAsia"/>
        </w:rPr>
        <w:t>之类的评级”，企业可持续发展主管</w:t>
      </w:r>
      <w:r>
        <w:rPr>
          <w:rFonts w:hint="eastAsia"/>
        </w:rPr>
        <w:t xml:space="preserve"> Peter Steger </w:t>
      </w:r>
      <w:r>
        <w:rPr>
          <w:rFonts w:hint="eastAsia"/>
        </w:rPr>
        <w:t>说道。</w:t>
      </w:r>
    </w:p>
    <w:p w14:paraId="53C41584" w14:textId="77777777" w:rsidR="00BF25DD" w:rsidRDefault="00BF25DD" w:rsidP="00BF25DD"/>
    <w:p w14:paraId="247A4E55" w14:textId="46E88FA6" w:rsidR="00BF25DD" w:rsidRDefault="00BF25DD" w:rsidP="00BF25DD">
      <w:r>
        <w:rPr>
          <w:rFonts w:hint="eastAsia"/>
        </w:rPr>
        <w:t>克朗斯在其官网的“可持续发展”区显示了其完整细分的</w:t>
      </w:r>
      <w:r>
        <w:rPr>
          <w:rFonts w:hint="eastAsia"/>
        </w:rPr>
        <w:t xml:space="preserve"> ESG </w:t>
      </w:r>
      <w:r>
        <w:rPr>
          <w:rFonts w:hint="eastAsia"/>
        </w:rPr>
        <w:t>目标。</w:t>
      </w:r>
      <w:r>
        <w:rPr>
          <w:rFonts w:hint="eastAsia"/>
        </w:rPr>
        <w:t xml:space="preserve"> </w:t>
      </w:r>
    </w:p>
    <w:p w14:paraId="44E5598C" w14:textId="5CD058E4" w:rsidR="007F46F7" w:rsidRDefault="007F46F7" w:rsidP="0058258D">
      <w:pPr>
        <w:rPr>
          <w:i/>
        </w:rPr>
      </w:pPr>
    </w:p>
    <w:p w14:paraId="24AA61CE" w14:textId="77777777" w:rsidR="00AF0C20" w:rsidRDefault="00AF0C20" w:rsidP="007F46F7"/>
    <w:p w14:paraId="2828464A" w14:textId="3DD6F6D5" w:rsidR="004A3831" w:rsidRPr="004A3831" w:rsidRDefault="004A3831" w:rsidP="007F46F7">
      <w:pPr>
        <w:rPr>
          <w:b/>
        </w:rPr>
      </w:pPr>
      <w:r>
        <w:rPr>
          <w:rFonts w:hint="eastAsia"/>
          <w:b/>
        </w:rPr>
        <w:t>确保可持续发展方面的信息透明度</w:t>
      </w:r>
      <w:r>
        <w:rPr>
          <w:rFonts w:hint="eastAsia"/>
          <w:b/>
        </w:rPr>
        <w:t xml:space="preserve"> </w:t>
      </w:r>
    </w:p>
    <w:p w14:paraId="7D5A75CA" w14:textId="77777777" w:rsidR="004A3831" w:rsidRDefault="004A3831" w:rsidP="007F46F7"/>
    <w:p w14:paraId="42CAD1D7" w14:textId="5B6DA3CF" w:rsidR="004A3831" w:rsidRDefault="004A3831" w:rsidP="007F46F7">
      <w:r>
        <w:rPr>
          <w:rFonts w:hint="eastAsia"/>
        </w:rPr>
        <w:t>克朗斯是科学碳目标倡议组织（</w:t>
      </w:r>
      <w:proofErr w:type="spellStart"/>
      <w:r>
        <w:rPr>
          <w:rFonts w:hint="eastAsia"/>
        </w:rPr>
        <w:t>SBTi</w:t>
      </w:r>
      <w:proofErr w:type="spellEnd"/>
      <w:r>
        <w:rPr>
          <w:rFonts w:hint="eastAsia"/>
        </w:rPr>
        <w:t>）“企业雄心助力</w:t>
      </w:r>
      <w:r>
        <w:rPr>
          <w:rFonts w:hint="eastAsia"/>
        </w:rPr>
        <w:t xml:space="preserve"> </w:t>
      </w:r>
      <w:r w:rsidRPr="009E70AC">
        <w:t>1.5</w:t>
      </w:r>
      <w:r w:rsidR="009E70AC" w:rsidRPr="009E70AC">
        <w:t>°C</w:t>
      </w:r>
      <w:r>
        <w:rPr>
          <w:rFonts w:hint="eastAsia"/>
        </w:rPr>
        <w:t xml:space="preserve"> </w:t>
      </w:r>
      <w:r>
        <w:rPr>
          <w:rFonts w:hint="eastAsia"/>
        </w:rPr>
        <w:t>限温目标行动”</w:t>
      </w:r>
      <w:r>
        <w:rPr>
          <w:rFonts w:hint="eastAsia"/>
        </w:rPr>
        <w:t xml:space="preserve"> </w:t>
      </w:r>
      <w:r>
        <w:rPr>
          <w:rFonts w:hint="eastAsia"/>
        </w:rPr>
        <w:t>的成员。在该行动的范围内，克朗斯集团承诺根据气候科学的发现和建议实施系统性减排。为了向客户、投资者和分析人士披露透明信息，克朗斯参与了业界公认的评级和审核。</w:t>
      </w:r>
      <w:r>
        <w:rPr>
          <w:rFonts w:hint="eastAsia"/>
        </w:rPr>
        <w:t xml:space="preserve">2023 </w:t>
      </w:r>
      <w:r>
        <w:rPr>
          <w:rFonts w:hint="eastAsia"/>
        </w:rPr>
        <w:t>年，我们在</w:t>
      </w:r>
      <w:r>
        <w:rPr>
          <w:rFonts w:hint="eastAsia"/>
        </w:rPr>
        <w:t xml:space="preserve"> CDP </w:t>
      </w:r>
      <w:r>
        <w:rPr>
          <w:rFonts w:hint="eastAsia"/>
        </w:rPr>
        <w:t>碳信息披露项目中的“气候变化”（“水资源安全”）类别中获得了“</w:t>
      </w:r>
      <w:r>
        <w:rPr>
          <w:rFonts w:hint="eastAsia"/>
        </w:rPr>
        <w:t>A-</w:t>
      </w:r>
      <w:r>
        <w:rPr>
          <w:rFonts w:hint="eastAsia"/>
        </w:rPr>
        <w:t>”评级：</w:t>
      </w:r>
      <w:r>
        <w:rPr>
          <w:rFonts w:hint="eastAsia"/>
        </w:rPr>
        <w:t>B</w:t>
      </w:r>
      <w:r>
        <w:rPr>
          <w:rFonts w:hint="eastAsia"/>
        </w:rPr>
        <w:t>）。克朗斯曾在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EcoVadis</w:t>
      </w:r>
      <w:proofErr w:type="spellEnd"/>
      <w:r>
        <w:rPr>
          <w:rFonts w:hint="eastAsia"/>
        </w:rPr>
        <w:t xml:space="preserve"> </w:t>
      </w:r>
      <w:r>
        <w:rPr>
          <w:rFonts w:hint="eastAsia"/>
        </w:rPr>
        <w:t>评分中获得了金牌。</w:t>
      </w:r>
    </w:p>
    <w:p w14:paraId="477BFD44" w14:textId="77777777" w:rsidR="004A3831" w:rsidRPr="006E1A80" w:rsidRDefault="004A3831" w:rsidP="007F46F7"/>
    <w:p w14:paraId="752922B7" w14:textId="77777777" w:rsidR="00E576A1" w:rsidRDefault="00E576A1" w:rsidP="00E576A1">
      <w:pPr>
        <w:pStyle w:val="PrIText"/>
        <w:rPr>
          <w:rFonts w:ascii="Times New Roman" w:hAnsi="Times New Roman"/>
          <w:noProof w:val="0"/>
        </w:rPr>
      </w:pPr>
    </w:p>
    <w:p w14:paraId="4625BDFE" w14:textId="77777777" w:rsidR="00E576A1" w:rsidRPr="004F6913" w:rsidRDefault="00E576A1" w:rsidP="00E576A1">
      <w:pPr>
        <w:pStyle w:val="PrIText"/>
        <w:rPr>
          <w:rFonts w:ascii="Times New Roman" w:hAnsi="Times New Roman"/>
          <w:b/>
          <w:bCs/>
          <w:noProof w:val="0"/>
        </w:rPr>
      </w:pPr>
      <w:r>
        <w:rPr>
          <w:rFonts w:ascii="Times New Roman" w:hAnsi="Times New Roman" w:hint="eastAsia"/>
          <w:b/>
        </w:rPr>
        <w:t>联系人：</w:t>
      </w:r>
    </w:p>
    <w:p w14:paraId="30F68853" w14:textId="77777777" w:rsidR="00E576A1" w:rsidRPr="00BC47F8" w:rsidRDefault="00E576A1" w:rsidP="00E576A1">
      <w:pPr>
        <w:pStyle w:val="PrIText"/>
        <w:rPr>
          <w:rFonts w:ascii="Times New Roman" w:hAnsi="Times New Roman"/>
          <w:noProof w:val="0"/>
        </w:rPr>
      </w:pPr>
      <w:r>
        <w:rPr>
          <w:rFonts w:ascii="Times New Roman" w:hAnsi="Times New Roman" w:hint="eastAsia"/>
        </w:rPr>
        <w:t>Ingrid Reuschl</w:t>
      </w:r>
    </w:p>
    <w:p w14:paraId="7CD8A3D4" w14:textId="191FDA8D" w:rsidR="00E576A1" w:rsidRDefault="00E576A1" w:rsidP="00E576A1">
      <w:pPr>
        <w:pStyle w:val="PrIText"/>
        <w:rPr>
          <w:rFonts w:ascii="Times New Roman" w:hAnsi="Times New Roman"/>
          <w:noProof w:val="0"/>
        </w:rPr>
      </w:pPr>
      <w:r>
        <w:rPr>
          <w:rFonts w:ascii="Times New Roman" w:hAnsi="Times New Roman" w:hint="eastAsia"/>
        </w:rPr>
        <w:t>企业传讯部负责人</w:t>
      </w:r>
    </w:p>
    <w:p w14:paraId="1E11E764" w14:textId="77777777" w:rsidR="00E576A1" w:rsidRPr="004C6C5D" w:rsidRDefault="00E576A1" w:rsidP="00E576A1">
      <w:pPr>
        <w:pStyle w:val="PrIText"/>
        <w:rPr>
          <w:rFonts w:ascii="Times New Roman" w:hAnsi="Times New Roman"/>
          <w:noProof w:val="0"/>
        </w:rPr>
      </w:pPr>
      <w:r>
        <w:rPr>
          <w:rFonts w:ascii="Times New Roman" w:hAnsi="Times New Roman" w:hint="eastAsia"/>
        </w:rPr>
        <w:t>克朗斯股份公司</w:t>
      </w:r>
    </w:p>
    <w:p w14:paraId="2FE6A60B" w14:textId="791A5155" w:rsidR="00E576A1" w:rsidRPr="004C6C5D" w:rsidRDefault="00E576A1" w:rsidP="00E576A1">
      <w:pPr>
        <w:pStyle w:val="PrIText"/>
        <w:tabs>
          <w:tab w:val="left" w:pos="851"/>
        </w:tabs>
        <w:rPr>
          <w:rFonts w:ascii="Times New Roman" w:hAnsi="Times New Roman"/>
          <w:noProof w:val="0"/>
        </w:rPr>
      </w:pPr>
      <w:r>
        <w:rPr>
          <w:rFonts w:ascii="Times New Roman" w:hAnsi="Times New Roman" w:hint="eastAsia"/>
        </w:rPr>
        <w:t>电话：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 w:hint="eastAsia"/>
        </w:rPr>
        <w:tab/>
      </w:r>
      <w:r w:rsidR="004178F7">
        <w:rPr>
          <w:rFonts w:ascii="Times New Roman" w:hAnsi="Times New Roman"/>
        </w:rPr>
        <w:tab/>
      </w:r>
      <w:r>
        <w:rPr>
          <w:rFonts w:ascii="Times New Roman" w:hAnsi="Times New Roman" w:hint="eastAsia"/>
        </w:rPr>
        <w:t>+49 9401 70-1970</w:t>
      </w:r>
    </w:p>
    <w:p w14:paraId="3E7CCF1C" w14:textId="77777777" w:rsidR="00E576A1" w:rsidRPr="00DF3E5C" w:rsidRDefault="00E576A1" w:rsidP="00E576A1">
      <w:pPr>
        <w:pStyle w:val="PrIText"/>
        <w:tabs>
          <w:tab w:val="left" w:pos="851"/>
        </w:tabs>
        <w:rPr>
          <w:rFonts w:ascii="Times New Roman" w:hAnsi="Times New Roman"/>
          <w:noProof w:val="0"/>
        </w:rPr>
      </w:pPr>
      <w:r>
        <w:rPr>
          <w:rFonts w:ascii="Times New Roman" w:hAnsi="Times New Roman" w:hint="eastAsia"/>
        </w:rPr>
        <w:t>电子邮箱：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 w:hint="eastAsia"/>
        </w:rPr>
        <w:tab/>
        <w:t>presse@krones.com</w:t>
      </w:r>
    </w:p>
    <w:p w14:paraId="55223A37" w14:textId="77777777" w:rsidR="0090794A" w:rsidRDefault="0090794A"/>
    <w:sectPr w:rsidR="0090794A" w:rsidSect="005A11E9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CFC4C5" w14:textId="77777777" w:rsidR="00E576A1" w:rsidRDefault="00E576A1" w:rsidP="00E576A1">
      <w:r>
        <w:separator/>
      </w:r>
    </w:p>
  </w:endnote>
  <w:endnote w:type="continuationSeparator" w:id="0">
    <w:p w14:paraId="217DD6CA" w14:textId="77777777" w:rsidR="00E576A1" w:rsidRDefault="00E576A1" w:rsidP="00E57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134"/>
      <w:gridCol w:w="1560"/>
      <w:gridCol w:w="567"/>
      <w:gridCol w:w="1701"/>
      <w:gridCol w:w="4110"/>
    </w:tblGrid>
    <w:tr w:rsidR="008A3F9B" w:rsidRPr="002F1A1F" w14:paraId="2A025DCD" w14:textId="77777777" w:rsidTr="00E85BCE">
      <w:trPr>
        <w:cantSplit/>
      </w:trPr>
      <w:tc>
        <w:tcPr>
          <w:tcW w:w="1134" w:type="dxa"/>
        </w:tcPr>
        <w:p w14:paraId="5F4665B0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</w:rPr>
          </w:pPr>
          <w:r>
            <w:rPr>
              <w:rFonts w:hint="eastAsia"/>
              <w:sz w:val="14"/>
            </w:rPr>
            <w:t>克朗斯股份公司</w:t>
          </w:r>
        </w:p>
        <w:p w14:paraId="2AB7FC3D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</w:rPr>
          </w:pPr>
          <w:r>
            <w:rPr>
              <w:rFonts w:hint="eastAsia"/>
              <w:sz w:val="14"/>
            </w:rPr>
            <w:t>新闻部</w:t>
          </w:r>
        </w:p>
      </w:tc>
      <w:tc>
        <w:tcPr>
          <w:tcW w:w="1560" w:type="dxa"/>
        </w:tcPr>
        <w:p w14:paraId="6F5467D4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</w:rPr>
          </w:pPr>
          <w:r>
            <w:rPr>
              <w:rFonts w:hint="eastAsia"/>
              <w:sz w:val="14"/>
            </w:rPr>
            <w:t>Böhmerwaldstraße 5</w:t>
          </w:r>
        </w:p>
        <w:p w14:paraId="14202EA6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</w:rPr>
          </w:pPr>
          <w:r>
            <w:rPr>
              <w:rFonts w:hint="eastAsia"/>
              <w:sz w:val="14"/>
            </w:rPr>
            <w:t>93073 Neutraubling</w:t>
          </w:r>
        </w:p>
        <w:p w14:paraId="31AA48E2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</w:rPr>
          </w:pPr>
          <w:r>
            <w:rPr>
              <w:rFonts w:hint="eastAsia"/>
              <w:sz w:val="14"/>
            </w:rPr>
            <w:t>德国</w:t>
          </w:r>
        </w:p>
      </w:tc>
      <w:tc>
        <w:tcPr>
          <w:tcW w:w="567" w:type="dxa"/>
        </w:tcPr>
        <w:p w14:paraId="6CBAD0E1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</w:rPr>
          </w:pPr>
          <w:r>
            <w:rPr>
              <w:rFonts w:hint="eastAsia"/>
              <w:sz w:val="14"/>
            </w:rPr>
            <w:t>电话</w:t>
          </w:r>
        </w:p>
        <w:p w14:paraId="55EC2C37" w14:textId="66C9B0C1" w:rsidR="008A3F9B" w:rsidRPr="00817D38" w:rsidRDefault="00817D38" w:rsidP="008A3F9B">
          <w:pPr>
            <w:pStyle w:val="Fuzeile"/>
            <w:spacing w:line="156" w:lineRule="exact"/>
            <w:rPr>
              <w:sz w:val="14"/>
            </w:rPr>
          </w:pPr>
          <w:r>
            <w:rPr>
              <w:rFonts w:hint="eastAsia"/>
              <w:sz w:val="14"/>
            </w:rPr>
            <w:t>电子邮箱</w:t>
          </w:r>
        </w:p>
        <w:p w14:paraId="60692A25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</w:rPr>
          </w:pPr>
          <w:r>
            <w:rPr>
              <w:rFonts w:hint="eastAsia"/>
              <w:sz w:val="14"/>
            </w:rPr>
            <w:t>网站</w:t>
          </w:r>
        </w:p>
        <w:p w14:paraId="3D82CA6C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</w:rPr>
          </w:pPr>
        </w:p>
      </w:tc>
      <w:tc>
        <w:tcPr>
          <w:tcW w:w="1701" w:type="dxa"/>
        </w:tcPr>
        <w:p w14:paraId="5D9C6A2C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</w:rPr>
          </w:pPr>
          <w:r>
            <w:rPr>
              <w:rFonts w:hint="eastAsia"/>
              <w:sz w:val="14"/>
            </w:rPr>
            <w:t>+49 9401 70 1970</w:t>
          </w:r>
        </w:p>
        <w:p w14:paraId="54A20B20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</w:rPr>
          </w:pPr>
          <w:r>
            <w:rPr>
              <w:rFonts w:hint="eastAsia"/>
              <w:sz w:val="14"/>
            </w:rPr>
            <w:t>presse@krones.com</w:t>
          </w:r>
        </w:p>
        <w:p w14:paraId="6791AF1A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</w:rPr>
          </w:pPr>
          <w:r>
            <w:rPr>
              <w:rFonts w:hint="eastAsia"/>
              <w:sz w:val="14"/>
            </w:rPr>
            <w:t>www.krones.com</w:t>
          </w:r>
        </w:p>
        <w:p w14:paraId="5AF76889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</w:rPr>
          </w:pPr>
        </w:p>
      </w:tc>
      <w:tc>
        <w:tcPr>
          <w:tcW w:w="4110" w:type="dxa"/>
        </w:tcPr>
        <w:p w14:paraId="607245C8" w14:textId="77777777" w:rsidR="008A3F9B" w:rsidRPr="009E70AC" w:rsidRDefault="008A3F9B" w:rsidP="008A3F9B">
          <w:pPr>
            <w:pStyle w:val="Fuzeile"/>
            <w:spacing w:line="156" w:lineRule="exact"/>
            <w:rPr>
              <w:sz w:val="14"/>
              <w:lang w:val="en-US"/>
            </w:rPr>
          </w:pPr>
          <w:r>
            <w:rPr>
              <w:rFonts w:hint="eastAsia"/>
              <w:sz w:val="14"/>
            </w:rPr>
            <w:t>请将单据发送至</w:t>
          </w:r>
          <w:r w:rsidRPr="009E70AC">
            <w:rPr>
              <w:rFonts w:hint="eastAsia"/>
              <w:sz w:val="14"/>
              <w:lang w:val="en-US"/>
            </w:rPr>
            <w:t>：</w:t>
          </w:r>
          <w:r>
            <w:rPr>
              <w:rFonts w:hint="eastAsia"/>
              <w:sz w:val="14"/>
            </w:rPr>
            <w:t>克朗斯股份公司</w:t>
          </w:r>
        </w:p>
        <w:p w14:paraId="1AEBE6B8" w14:textId="77777777" w:rsidR="008A3F9B" w:rsidRPr="009E70AC" w:rsidRDefault="008A3F9B" w:rsidP="008A3F9B">
          <w:pPr>
            <w:pStyle w:val="Fuzeile"/>
            <w:spacing w:line="156" w:lineRule="exact"/>
            <w:rPr>
              <w:sz w:val="14"/>
              <w:lang w:val="en-US"/>
            </w:rPr>
          </w:pPr>
          <w:r w:rsidRPr="009E70AC">
            <w:rPr>
              <w:rFonts w:hint="eastAsia"/>
              <w:sz w:val="14"/>
              <w:lang w:val="en-US"/>
            </w:rPr>
            <w:t xml:space="preserve">Please send a copy of publication to: </w:t>
          </w:r>
          <w:r>
            <w:rPr>
              <w:rFonts w:hint="eastAsia"/>
              <w:sz w:val="14"/>
            </w:rPr>
            <w:t>克朗斯股份公司</w:t>
          </w:r>
          <w:r w:rsidRPr="009E70AC">
            <w:rPr>
              <w:rFonts w:hint="eastAsia"/>
              <w:sz w:val="14"/>
              <w:lang w:val="en-US"/>
            </w:rPr>
            <w:t xml:space="preserve"> </w:t>
          </w:r>
        </w:p>
        <w:p w14:paraId="66FEEB3F" w14:textId="77777777" w:rsidR="008A3F9B" w:rsidRPr="009E70AC" w:rsidRDefault="008A3F9B" w:rsidP="008A3F9B">
          <w:pPr>
            <w:pStyle w:val="Fuzeile"/>
            <w:spacing w:line="156" w:lineRule="exact"/>
            <w:rPr>
              <w:sz w:val="14"/>
              <w:lang w:val="fr-FR"/>
            </w:rPr>
          </w:pPr>
          <w:r w:rsidRPr="009E70AC">
            <w:rPr>
              <w:rFonts w:hint="eastAsia"/>
              <w:sz w:val="14"/>
              <w:lang w:val="fr-FR"/>
            </w:rPr>
            <w:t xml:space="preserve">Veuillez envoyer une copie de la publication </w:t>
          </w:r>
          <w:r w:rsidRPr="009E70AC">
            <w:rPr>
              <w:rFonts w:hint="eastAsia"/>
              <w:sz w:val="14"/>
              <w:lang w:val="fr-FR"/>
            </w:rPr>
            <w:t>à</w:t>
          </w:r>
          <w:r w:rsidRPr="009E70AC">
            <w:rPr>
              <w:rFonts w:hint="eastAsia"/>
              <w:sz w:val="14"/>
              <w:lang w:val="fr-FR"/>
            </w:rPr>
            <w:t xml:space="preserve">: </w:t>
          </w:r>
          <w:r>
            <w:rPr>
              <w:rFonts w:hint="eastAsia"/>
              <w:sz w:val="14"/>
            </w:rPr>
            <w:t>克朗斯股份公司</w:t>
          </w:r>
        </w:p>
        <w:p w14:paraId="5C93B7E3" w14:textId="77777777" w:rsidR="008A3F9B" w:rsidRPr="009E70AC" w:rsidRDefault="008A3F9B" w:rsidP="008A3F9B">
          <w:pPr>
            <w:pStyle w:val="Fuzeile"/>
            <w:spacing w:line="156" w:lineRule="exact"/>
            <w:rPr>
              <w:sz w:val="14"/>
              <w:lang w:val="es-ES_tradnl"/>
            </w:rPr>
          </w:pPr>
          <w:r w:rsidRPr="009E70AC">
            <w:rPr>
              <w:rFonts w:hint="eastAsia"/>
              <w:sz w:val="14"/>
              <w:lang w:val="es-ES_tradnl"/>
            </w:rPr>
            <w:t>S</w:t>
          </w:r>
          <w:r w:rsidRPr="009E70AC">
            <w:rPr>
              <w:rFonts w:hint="eastAsia"/>
              <w:sz w:val="14"/>
              <w:lang w:val="es-ES_tradnl"/>
            </w:rPr>
            <w:t>í</w:t>
          </w:r>
          <w:proofErr w:type="spellStart"/>
          <w:r w:rsidRPr="009E70AC">
            <w:rPr>
              <w:rFonts w:hint="eastAsia"/>
              <w:sz w:val="14"/>
              <w:lang w:val="es-ES_tradnl"/>
            </w:rPr>
            <w:t>rvanse</w:t>
          </w:r>
          <w:proofErr w:type="spellEnd"/>
          <w:r w:rsidRPr="009E70AC">
            <w:rPr>
              <w:rFonts w:hint="eastAsia"/>
              <w:sz w:val="14"/>
              <w:lang w:val="es-ES_tradnl"/>
            </w:rPr>
            <w:t xml:space="preserve"> enviar una copia de la </w:t>
          </w:r>
          <w:proofErr w:type="spellStart"/>
          <w:r w:rsidRPr="009E70AC">
            <w:rPr>
              <w:rFonts w:hint="eastAsia"/>
              <w:sz w:val="14"/>
              <w:lang w:val="es-ES_tradnl"/>
            </w:rPr>
            <w:t>publicaci</w:t>
          </w:r>
          <w:proofErr w:type="spellEnd"/>
          <w:r w:rsidRPr="009E70AC">
            <w:rPr>
              <w:rFonts w:hint="eastAsia"/>
              <w:sz w:val="14"/>
              <w:lang w:val="es-ES_tradnl"/>
            </w:rPr>
            <w:t>ó</w:t>
          </w:r>
          <w:r w:rsidRPr="009E70AC">
            <w:rPr>
              <w:rFonts w:hint="eastAsia"/>
              <w:sz w:val="14"/>
              <w:lang w:val="es-ES_tradnl"/>
            </w:rPr>
            <w:t xml:space="preserve">n a: </w:t>
          </w:r>
          <w:r>
            <w:rPr>
              <w:rFonts w:hint="eastAsia"/>
              <w:sz w:val="14"/>
            </w:rPr>
            <w:t>克朗斯股份公司</w:t>
          </w:r>
        </w:p>
      </w:tc>
    </w:tr>
  </w:tbl>
  <w:p w14:paraId="6360B70E" w14:textId="77777777" w:rsidR="008A3F9B" w:rsidRPr="00AF0C20" w:rsidRDefault="008A3F9B" w:rsidP="008A3F9B">
    <w:pPr>
      <w:pStyle w:val="Fuzeile"/>
      <w:rPr>
        <w:lang w:val="es-ES_tradn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20300A" w14:textId="77777777" w:rsidR="00E576A1" w:rsidRDefault="00E576A1" w:rsidP="00E576A1">
      <w:r>
        <w:separator/>
      </w:r>
    </w:p>
  </w:footnote>
  <w:footnote w:type="continuationSeparator" w:id="0">
    <w:p w14:paraId="0177C1B0" w14:textId="77777777" w:rsidR="00E576A1" w:rsidRDefault="00E576A1" w:rsidP="00E576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AB1BD" w14:textId="77777777" w:rsidR="00E576A1" w:rsidRPr="002F1A1F" w:rsidRDefault="00E576A1" w:rsidP="00E576A1">
    <w:pPr>
      <w:pStyle w:val="PrITitel"/>
      <w:rPr>
        <w:lang w:val="en-US"/>
      </w:rPr>
    </w:pPr>
    <w:r>
      <w:rPr>
        <w:rFonts w:hint="eastAsia"/>
        <w:sz w:val="20"/>
      </w:rPr>
      <w:drawing>
        <wp:anchor distT="0" distB="0" distL="114300" distR="114300" simplePos="0" relativeHeight="251659264" behindDoc="0" locked="0" layoutInCell="1" allowOverlap="1" wp14:anchorId="295331B0" wp14:editId="77A5EF05">
          <wp:simplePos x="0" y="0"/>
          <wp:positionH relativeFrom="column">
            <wp:posOffset>4050665</wp:posOffset>
          </wp:positionH>
          <wp:positionV relativeFrom="paragraph">
            <wp:posOffset>2540</wp:posOffset>
          </wp:positionV>
          <wp:extent cx="1828800" cy="561600"/>
          <wp:effectExtent l="0" t="0" r="0" b="0"/>
          <wp:wrapSquare wrapText="bothSides"/>
          <wp:docPr id="4" name="Bild 1" descr="Krones_4c_n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rones_4c_ne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56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eastAsia"/>
      </w:rPr>
      <w:t>新闻稿</w:t>
    </w:r>
  </w:p>
  <w:p w14:paraId="01917336" w14:textId="77777777" w:rsidR="00E576A1" w:rsidRPr="002F1A1F" w:rsidRDefault="00E576A1" w:rsidP="00E576A1">
    <w:pPr>
      <w:pStyle w:val="PrITitel"/>
      <w:rPr>
        <w:lang w:val="en-US"/>
      </w:rPr>
    </w:pPr>
    <w:r w:rsidRPr="002F1A1F">
      <w:rPr>
        <w:rFonts w:hint="eastAsia"/>
        <w:lang w:val="en-US"/>
      </w:rPr>
      <w:t>Press release</w:t>
    </w:r>
  </w:p>
  <w:p w14:paraId="43FD8009" w14:textId="77777777" w:rsidR="00E576A1" w:rsidRPr="002F1A1F" w:rsidRDefault="00E576A1" w:rsidP="00E576A1">
    <w:pPr>
      <w:pStyle w:val="PrITitel"/>
      <w:rPr>
        <w:lang w:val="en-US"/>
      </w:rPr>
    </w:pPr>
    <w:r w:rsidRPr="002F1A1F">
      <w:rPr>
        <w:rFonts w:hint="eastAsia"/>
        <w:lang w:val="en-US"/>
      </w:rPr>
      <w:t>Bulletin de presse</w:t>
    </w:r>
  </w:p>
  <w:p w14:paraId="6F25B38F" w14:textId="77777777" w:rsidR="00E576A1" w:rsidRDefault="00E576A1" w:rsidP="00E576A1">
    <w:pPr>
      <w:pStyle w:val="PrITitel"/>
    </w:pPr>
    <w:r>
      <w:rPr>
        <w:rFonts w:hint="eastAsia"/>
      </w:rPr>
      <w:t>Bolet</w:t>
    </w:r>
    <w:r>
      <w:rPr>
        <w:rFonts w:hint="eastAsia"/>
      </w:rPr>
      <w:t>í</w:t>
    </w:r>
    <w:r>
      <w:rPr>
        <w:rFonts w:hint="eastAsia"/>
      </w:rPr>
      <w:t>n de prensa</w:t>
    </w:r>
  </w:p>
  <w:p w14:paraId="14665589" w14:textId="77777777" w:rsidR="00E576A1" w:rsidRDefault="00E576A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3D52B6"/>
    <w:multiLevelType w:val="hybridMultilevel"/>
    <w:tmpl w:val="FE56C2CE"/>
    <w:lvl w:ilvl="0" w:tplc="841E0180">
      <w:numFmt w:val="bullet"/>
      <w:lvlText w:val="-"/>
      <w:lvlJc w:val="left"/>
      <w:pPr>
        <w:ind w:left="720" w:hanging="360"/>
      </w:pPr>
      <w:rPr>
        <w:rFonts w:ascii="Times" w:eastAsia="Times New Roman" w:hAnsi="Times" w:cs="Time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E64064"/>
    <w:multiLevelType w:val="hybridMultilevel"/>
    <w:tmpl w:val="FCBA293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22144074">
    <w:abstractNumId w:val="1"/>
  </w:num>
  <w:num w:numId="2" w16cid:durableId="8179144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6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76A1"/>
    <w:rsid w:val="00005F53"/>
    <w:rsid w:val="00084D2B"/>
    <w:rsid w:val="001561DA"/>
    <w:rsid w:val="001A3420"/>
    <w:rsid w:val="001B2A49"/>
    <w:rsid w:val="001D0CF7"/>
    <w:rsid w:val="00211537"/>
    <w:rsid w:val="002D0ACB"/>
    <w:rsid w:val="002E22BF"/>
    <w:rsid w:val="002F1A1F"/>
    <w:rsid w:val="004178F7"/>
    <w:rsid w:val="004A3831"/>
    <w:rsid w:val="004F6913"/>
    <w:rsid w:val="00525E87"/>
    <w:rsid w:val="0053665C"/>
    <w:rsid w:val="00574BC7"/>
    <w:rsid w:val="0058258D"/>
    <w:rsid w:val="005A11E9"/>
    <w:rsid w:val="005B3116"/>
    <w:rsid w:val="0065673E"/>
    <w:rsid w:val="007320F1"/>
    <w:rsid w:val="00746DB6"/>
    <w:rsid w:val="00754440"/>
    <w:rsid w:val="007653BF"/>
    <w:rsid w:val="007D667E"/>
    <w:rsid w:val="007F46F7"/>
    <w:rsid w:val="00817D38"/>
    <w:rsid w:val="008A3F9B"/>
    <w:rsid w:val="008C59EC"/>
    <w:rsid w:val="008D2E93"/>
    <w:rsid w:val="0090794A"/>
    <w:rsid w:val="009575C7"/>
    <w:rsid w:val="00962391"/>
    <w:rsid w:val="009E70AC"/>
    <w:rsid w:val="00AA4B70"/>
    <w:rsid w:val="00AF0C20"/>
    <w:rsid w:val="00B12632"/>
    <w:rsid w:val="00BF25DD"/>
    <w:rsid w:val="00BF5DE0"/>
    <w:rsid w:val="00D239AC"/>
    <w:rsid w:val="00D82C90"/>
    <w:rsid w:val="00DB78F2"/>
    <w:rsid w:val="00E20B86"/>
    <w:rsid w:val="00E576A1"/>
    <w:rsid w:val="00F00D7E"/>
    <w:rsid w:val="00F61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8AADB"/>
  <w15:chartTrackingRefBased/>
  <w15:docId w15:val="{6616136B-0894-421A-8CE1-208E24657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576A1"/>
    <w:pPr>
      <w:spacing w:after="0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576A1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76A1"/>
  </w:style>
  <w:style w:type="paragraph" w:styleId="Fuzeile">
    <w:name w:val="footer"/>
    <w:basedOn w:val="Standard"/>
    <w:link w:val="FuzeileZchn"/>
    <w:unhideWhenUsed/>
    <w:rsid w:val="00E576A1"/>
    <w:pPr>
      <w:tabs>
        <w:tab w:val="center" w:pos="4513"/>
        <w:tab w:val="right" w:pos="9026"/>
      </w:tabs>
    </w:pPr>
  </w:style>
  <w:style w:type="character" w:customStyle="1" w:styleId="FuzeileZchn">
    <w:name w:val="Fußzeile Zchn"/>
    <w:basedOn w:val="Absatz-Standardschriftart"/>
    <w:link w:val="Fuzeile"/>
    <w:rsid w:val="00E576A1"/>
  </w:style>
  <w:style w:type="paragraph" w:customStyle="1" w:styleId="PrITitel">
    <w:name w:val="PrITitel"/>
    <w:rsid w:val="00E576A1"/>
    <w:pPr>
      <w:spacing w:after="0" w:line="425" w:lineRule="exact"/>
    </w:pPr>
    <w:rPr>
      <w:rFonts w:ascii="Times" w:eastAsia="SimSun" w:hAnsi="Times" w:cs="Times New Roman"/>
      <w:noProof/>
      <w:sz w:val="40"/>
      <w:szCs w:val="20"/>
    </w:rPr>
  </w:style>
  <w:style w:type="paragraph" w:customStyle="1" w:styleId="PrIText">
    <w:name w:val="PrIText"/>
    <w:rsid w:val="00E576A1"/>
    <w:pPr>
      <w:spacing w:after="0" w:line="320" w:lineRule="exact"/>
    </w:pPr>
    <w:rPr>
      <w:rFonts w:ascii="Times" w:eastAsia="SimSun" w:hAnsi="Times" w:cs="Times New Roman"/>
      <w:noProof/>
      <w:szCs w:val="20"/>
    </w:rPr>
  </w:style>
  <w:style w:type="paragraph" w:styleId="Listenabsatz">
    <w:name w:val="List Paragraph"/>
    <w:basedOn w:val="Standard"/>
    <w:uiPriority w:val="34"/>
    <w:qFormat/>
    <w:rsid w:val="00E576A1"/>
    <w:pPr>
      <w:ind w:left="720"/>
      <w:contextualSpacing/>
    </w:pPr>
    <w:rPr>
      <w:rFonts w:asciiTheme="minorHAnsi" w:eastAsiaTheme="minorEastAsia" w:hAnsiTheme="minorHAnsi" w:cstheme="minorBid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SimSun"/>
        <a:cs typeface=""/>
      </a:majorFont>
      <a:minorFont>
        <a:latin typeface="Calibri" panose="020F0502020204030204"/>
        <a:ea typeface="SimSun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183</Words>
  <Characters>1194</Characters>
  <Application>Microsoft Office Word</Application>
  <DocSecurity>0</DocSecurity>
  <Lines>66</Lines>
  <Paragraphs>41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Moertl, Peter</dc:creator>
  <cp:keywords/>
  <dc:description/>
  <cp:lastModifiedBy>Moertl, Peter</cp:lastModifiedBy>
  <cp:revision>18</cp:revision>
  <cp:lastPrinted>2024-04-18T15:50:00Z</cp:lastPrinted>
  <dcterms:created xsi:type="dcterms:W3CDTF">2020-11-24T07:20:00Z</dcterms:created>
  <dcterms:modified xsi:type="dcterms:W3CDTF">2024-04-24T06:43:00Z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