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566CC5" w14:textId="77777777" w:rsidR="006249ED" w:rsidRDefault="006249ED" w:rsidP="00117214">
      <w:pPr>
        <w:jc w:val="right"/>
      </w:pPr>
    </w:p>
    <w:p w14:paraId="7B498457" w14:textId="514FC571" w:rsidR="00B51434" w:rsidRPr="00645E1E" w:rsidRDefault="00B51434" w:rsidP="00117214">
      <w:pPr>
        <w:jc w:val="right"/>
        <w:rPr>
          <w:lang w:val="en-US"/>
        </w:rPr>
      </w:pPr>
      <w:r w:rsidRPr="00645E1E">
        <w:rPr>
          <w:lang w:val="en-US"/>
        </w:rPr>
        <w:t>0</w:t>
      </w:r>
      <w:r w:rsidR="007376B7" w:rsidRPr="00645E1E">
        <w:rPr>
          <w:lang w:val="en-US"/>
        </w:rPr>
        <w:t>1</w:t>
      </w:r>
      <w:r w:rsidRPr="00645E1E">
        <w:rPr>
          <w:lang w:val="en-US"/>
        </w:rPr>
        <w:t>.0</w:t>
      </w:r>
      <w:r w:rsidR="00155099" w:rsidRPr="00645E1E">
        <w:rPr>
          <w:lang w:val="en-US"/>
        </w:rPr>
        <w:t>7</w:t>
      </w:r>
      <w:r w:rsidRPr="00645E1E">
        <w:rPr>
          <w:lang w:val="en-US"/>
        </w:rPr>
        <w:t>.202</w:t>
      </w:r>
      <w:r w:rsidR="00C66888" w:rsidRPr="00645E1E">
        <w:rPr>
          <w:lang w:val="en-US"/>
        </w:rPr>
        <w:t>4</w:t>
      </w:r>
    </w:p>
    <w:p w14:paraId="7EAA4DEB" w14:textId="77777777" w:rsidR="00173EC3" w:rsidRPr="00645E1E" w:rsidRDefault="00173EC3" w:rsidP="006249ED">
      <w:pPr>
        <w:rPr>
          <w:lang w:val="en-US"/>
        </w:rPr>
      </w:pPr>
    </w:p>
    <w:p w14:paraId="4E66E681" w14:textId="77777777" w:rsidR="00B51434" w:rsidRPr="00645E1E" w:rsidRDefault="00B51434" w:rsidP="00117214">
      <w:pPr>
        <w:rPr>
          <w:lang w:val="en-US"/>
        </w:rPr>
      </w:pPr>
    </w:p>
    <w:p w14:paraId="5EFA0367" w14:textId="71372ED2" w:rsidR="00B51434" w:rsidRPr="006309A9" w:rsidRDefault="006309A9" w:rsidP="00117214">
      <w:pPr>
        <w:rPr>
          <w:lang w:val="en-US"/>
        </w:rPr>
      </w:pPr>
      <w:r w:rsidRPr="006309A9">
        <w:rPr>
          <w:sz w:val="36"/>
          <w:szCs w:val="36"/>
          <w:lang w:val="en-US"/>
        </w:rPr>
        <w:t>Krones Recycling is spun off as an independent subsidiary</w:t>
      </w:r>
      <w:r w:rsidR="00FC6968">
        <w:rPr>
          <w:sz w:val="36"/>
          <w:szCs w:val="36"/>
          <w:lang w:val="en-US"/>
        </w:rPr>
        <w:t xml:space="preserve"> company</w:t>
      </w:r>
      <w:r>
        <w:rPr>
          <w:sz w:val="36"/>
          <w:szCs w:val="36"/>
          <w:lang w:val="en-US"/>
        </w:rPr>
        <w:br/>
      </w:r>
    </w:p>
    <w:p w14:paraId="530F6822" w14:textId="77777777" w:rsidR="002C57CA" w:rsidRPr="002C57CA" w:rsidRDefault="002C57CA" w:rsidP="002C57CA">
      <w:pPr>
        <w:pStyle w:val="Aufzhlungszeichen"/>
        <w:rPr>
          <w:rStyle w:val="Seitenzahl"/>
          <w:rFonts w:ascii="Times New Roman" w:hAnsi="Times New Roman"/>
          <w:color w:val="auto"/>
          <w:lang w:val="en-US"/>
        </w:rPr>
      </w:pPr>
      <w:r w:rsidRPr="002C57CA">
        <w:rPr>
          <w:rStyle w:val="Seitenzahl"/>
          <w:rFonts w:ascii="Times New Roman" w:hAnsi="Times New Roman"/>
          <w:color w:val="auto"/>
          <w:lang w:val="en-US"/>
        </w:rPr>
        <w:t xml:space="preserve">On 1 July 2024, Krones Recycling GmbH, under the management of Dr Michael Gotsche, commenced business operations with headquarters in Flensburg. </w:t>
      </w:r>
    </w:p>
    <w:p w14:paraId="111AC2E3" w14:textId="1728D0A1" w:rsidR="002C57CA" w:rsidRPr="002C57CA" w:rsidRDefault="002C57CA" w:rsidP="002C57CA">
      <w:pPr>
        <w:pStyle w:val="Aufzhlungszeichen"/>
        <w:rPr>
          <w:rStyle w:val="Seitenzahl"/>
          <w:rFonts w:ascii="Times New Roman" w:hAnsi="Times New Roman"/>
          <w:color w:val="auto"/>
          <w:lang w:val="en-US"/>
        </w:rPr>
      </w:pPr>
      <w:r w:rsidRPr="002C57CA">
        <w:rPr>
          <w:rStyle w:val="Seitenzahl"/>
          <w:rFonts w:ascii="Times New Roman" w:hAnsi="Times New Roman"/>
          <w:color w:val="auto"/>
          <w:lang w:val="en-US"/>
        </w:rPr>
        <w:t xml:space="preserve">The newly founded company takes over all activities relating to plastics recycling, but continues to </w:t>
      </w:r>
      <w:proofErr w:type="spellStart"/>
      <w:r w:rsidRPr="002C57CA">
        <w:rPr>
          <w:rStyle w:val="Seitenzahl"/>
          <w:rFonts w:ascii="Times New Roman" w:hAnsi="Times New Roman"/>
          <w:color w:val="auto"/>
          <w:lang w:val="en-US"/>
        </w:rPr>
        <w:t>utilise</w:t>
      </w:r>
      <w:proofErr w:type="spellEnd"/>
      <w:r w:rsidRPr="002C57CA">
        <w:rPr>
          <w:rStyle w:val="Seitenzahl"/>
          <w:rFonts w:ascii="Times New Roman" w:hAnsi="Times New Roman"/>
          <w:color w:val="auto"/>
          <w:lang w:val="en-US"/>
        </w:rPr>
        <w:t xml:space="preserve"> Krones' global production, </w:t>
      </w:r>
      <w:proofErr w:type="gramStart"/>
      <w:r w:rsidRPr="002C57CA">
        <w:rPr>
          <w:rStyle w:val="Seitenzahl"/>
          <w:rFonts w:ascii="Times New Roman" w:hAnsi="Times New Roman"/>
          <w:color w:val="auto"/>
          <w:lang w:val="en-US"/>
        </w:rPr>
        <w:t>sales</w:t>
      </w:r>
      <w:proofErr w:type="gramEnd"/>
      <w:r w:rsidRPr="002C57CA">
        <w:rPr>
          <w:rStyle w:val="Seitenzahl"/>
          <w:rFonts w:ascii="Times New Roman" w:hAnsi="Times New Roman"/>
          <w:color w:val="auto"/>
          <w:lang w:val="en-US"/>
        </w:rPr>
        <w:t xml:space="preserve"> and service network. </w:t>
      </w:r>
    </w:p>
    <w:p w14:paraId="4AB32C78" w14:textId="13D88024" w:rsidR="002C57CA" w:rsidRPr="002C57CA" w:rsidRDefault="002C57CA" w:rsidP="002C57CA">
      <w:pPr>
        <w:pStyle w:val="Aufzhlungszeichen"/>
        <w:rPr>
          <w:rStyle w:val="Seitenzahl"/>
          <w:rFonts w:ascii="Times New Roman" w:hAnsi="Times New Roman"/>
          <w:color w:val="auto"/>
          <w:lang w:val="en-US"/>
        </w:rPr>
      </w:pPr>
      <w:r w:rsidRPr="002C57CA">
        <w:rPr>
          <w:rStyle w:val="Seitenzahl"/>
          <w:rFonts w:ascii="Times New Roman" w:hAnsi="Times New Roman"/>
          <w:color w:val="auto"/>
          <w:lang w:val="en-US"/>
        </w:rPr>
        <w:t xml:space="preserve">The spin-off </w:t>
      </w:r>
      <w:proofErr w:type="spellStart"/>
      <w:r w:rsidRPr="002C57CA">
        <w:rPr>
          <w:rStyle w:val="Seitenzahl"/>
          <w:rFonts w:ascii="Times New Roman" w:hAnsi="Times New Roman"/>
          <w:color w:val="auto"/>
          <w:lang w:val="en-US"/>
        </w:rPr>
        <w:t>emphasises</w:t>
      </w:r>
      <w:proofErr w:type="spellEnd"/>
      <w:r w:rsidRPr="002C57CA">
        <w:rPr>
          <w:rStyle w:val="Seitenzahl"/>
          <w:rFonts w:ascii="Times New Roman" w:hAnsi="Times New Roman"/>
          <w:color w:val="auto"/>
          <w:lang w:val="en-US"/>
        </w:rPr>
        <w:t xml:space="preserve"> the growing significance of the recycling sector and the important role that Krones Recycling plays in achieving Krones' sustainability goals</w:t>
      </w:r>
      <w:r>
        <w:rPr>
          <w:rStyle w:val="Seitenzahl"/>
          <w:rFonts w:ascii="Times New Roman" w:hAnsi="Times New Roman"/>
          <w:color w:val="auto"/>
          <w:lang w:val="en-US"/>
        </w:rPr>
        <w:t>.</w:t>
      </w:r>
    </w:p>
    <w:p w14:paraId="432A8B51" w14:textId="77777777" w:rsidR="002C57CA" w:rsidRPr="002C57CA" w:rsidRDefault="002C57CA" w:rsidP="002C57CA">
      <w:pPr>
        <w:pStyle w:val="Zwischenberschrift"/>
        <w:rPr>
          <w:rFonts w:ascii="Times New Roman" w:hAnsi="Times New Roman" w:cs="Times New Roman"/>
          <w:sz w:val="22"/>
          <w:szCs w:val="22"/>
          <w:lang w:val="en-US"/>
        </w:rPr>
      </w:pPr>
      <w:r w:rsidRPr="002C57CA">
        <w:rPr>
          <w:rFonts w:ascii="Times New Roman" w:hAnsi="Times New Roman" w:cs="Times New Roman"/>
          <w:sz w:val="22"/>
          <w:szCs w:val="22"/>
          <w:lang w:val="en-US"/>
        </w:rPr>
        <w:t xml:space="preserve">The demand for recycled plastics is increasing rapidly worldwide: consumer awareness is </w:t>
      </w:r>
      <w:proofErr w:type="gramStart"/>
      <w:r w:rsidRPr="002C57CA">
        <w:rPr>
          <w:rFonts w:ascii="Times New Roman" w:hAnsi="Times New Roman" w:cs="Times New Roman"/>
          <w:sz w:val="22"/>
          <w:szCs w:val="22"/>
          <w:lang w:val="en-US"/>
        </w:rPr>
        <w:t>growing,</w:t>
      </w:r>
      <w:proofErr w:type="gramEnd"/>
      <w:r w:rsidRPr="002C57CA">
        <w:rPr>
          <w:rFonts w:ascii="Times New Roman" w:hAnsi="Times New Roman" w:cs="Times New Roman"/>
          <w:sz w:val="22"/>
          <w:szCs w:val="22"/>
          <w:lang w:val="en-US"/>
        </w:rPr>
        <w:t xml:space="preserve"> companies are setting themselves ever more ambitious sustainability targets and recycling requirements from international governments are also increasing. As a company with almost 30 years of experience in plastics processing and almost 25 years in the field of recycling, Krones has now taken the pioneering decision to pool its recycling expertise in the independent subsidiary Krones Re-cycling GmbH from July 2024. </w:t>
      </w:r>
    </w:p>
    <w:p w14:paraId="163CB65C" w14:textId="77777777" w:rsidR="002C57CA" w:rsidRPr="002C57CA" w:rsidRDefault="002C57CA" w:rsidP="002C57CA">
      <w:pPr>
        <w:pStyle w:val="Zwischenberschrift"/>
        <w:spacing w:before="0"/>
        <w:rPr>
          <w:rFonts w:ascii="Times New Roman" w:hAnsi="Times New Roman" w:cs="Times New Roman"/>
          <w:sz w:val="22"/>
          <w:szCs w:val="22"/>
          <w:lang w:val="en-US"/>
        </w:rPr>
      </w:pPr>
      <w:r w:rsidRPr="002C57CA">
        <w:rPr>
          <w:rFonts w:ascii="Times New Roman" w:hAnsi="Times New Roman" w:cs="Times New Roman"/>
          <w:sz w:val="22"/>
          <w:szCs w:val="22"/>
          <w:lang w:val="en-US"/>
        </w:rPr>
        <w:t xml:space="preserve">A logical step, as Krones CEO Christoph Klenk explains: "The spin-off will enable Krones Recycling to develop faster and in line with market requirements. Because in line with our claim </w:t>
      </w:r>
      <w:r w:rsidRPr="002C57CA">
        <w:rPr>
          <w:rFonts w:ascii="Times New Roman" w:hAnsi="Times New Roman" w:cs="Times New Roman"/>
          <w:i/>
          <w:iCs/>
          <w:sz w:val="22"/>
          <w:szCs w:val="22"/>
          <w:lang w:val="en-US"/>
        </w:rPr>
        <w:t>Solutions beyond tomorrow</w:t>
      </w:r>
      <w:r w:rsidRPr="002C57CA">
        <w:rPr>
          <w:rFonts w:ascii="Times New Roman" w:hAnsi="Times New Roman" w:cs="Times New Roman"/>
          <w:sz w:val="22"/>
          <w:szCs w:val="22"/>
          <w:lang w:val="en-US"/>
        </w:rPr>
        <w:t>, this division makes a decisive contribution to protecting the environment by returning plastic waste to the value-added cycle."</w:t>
      </w:r>
    </w:p>
    <w:p w14:paraId="015A2A28" w14:textId="77777777" w:rsidR="002C57CA" w:rsidRPr="002C57CA" w:rsidRDefault="002C57CA" w:rsidP="3B4E7902">
      <w:pPr>
        <w:spacing w:after="120"/>
        <w:rPr>
          <w:rFonts w:cs="Times New Roman"/>
          <w:b/>
          <w:bCs/>
          <w:szCs w:val="22"/>
          <w:lang w:val="en-US"/>
        </w:rPr>
      </w:pPr>
      <w:r w:rsidRPr="002C57CA">
        <w:rPr>
          <w:rFonts w:cs="Times New Roman"/>
          <w:b/>
          <w:bCs/>
          <w:szCs w:val="22"/>
          <w:lang w:val="en-US"/>
        </w:rPr>
        <w:t>More flexibility, familiar all-in-one service</w:t>
      </w:r>
    </w:p>
    <w:p w14:paraId="79B51E2C" w14:textId="77777777" w:rsidR="002C57CA" w:rsidRPr="002C57CA" w:rsidRDefault="002C57CA" w:rsidP="002C57CA">
      <w:pPr>
        <w:spacing w:after="120"/>
        <w:rPr>
          <w:rFonts w:cs="Times New Roman"/>
          <w:lang w:val="en-US"/>
        </w:rPr>
      </w:pPr>
      <w:r w:rsidRPr="002C57CA">
        <w:rPr>
          <w:rFonts w:cs="Times New Roman"/>
          <w:lang w:val="en-US"/>
        </w:rPr>
        <w:t xml:space="preserve">In addition, thanks to leaner processes and structures, the new company will be able to respond more quickly to changes in the constantly changing recycling market, says Michael Gotsche, Managing Director of Krones Recycling GmbH: "The newly founded company offers us the necessary flexibility and scope for action to be able to implement decisions in a customer-oriented, fast and </w:t>
      </w:r>
      <w:proofErr w:type="spellStart"/>
      <w:r w:rsidRPr="002C57CA">
        <w:rPr>
          <w:rFonts w:cs="Times New Roman"/>
          <w:lang w:val="en-US"/>
        </w:rPr>
        <w:t>optimised</w:t>
      </w:r>
      <w:proofErr w:type="spellEnd"/>
      <w:r w:rsidRPr="002C57CA">
        <w:rPr>
          <w:rFonts w:cs="Times New Roman"/>
          <w:lang w:val="en-US"/>
        </w:rPr>
        <w:t xml:space="preserve"> manner."</w:t>
      </w:r>
    </w:p>
    <w:p w14:paraId="6E4E29E9" w14:textId="77777777" w:rsidR="002C57CA" w:rsidRPr="002C57CA" w:rsidRDefault="002C57CA" w:rsidP="002C57CA">
      <w:pPr>
        <w:spacing w:after="120"/>
        <w:rPr>
          <w:rFonts w:cs="Times New Roman"/>
          <w:lang w:val="en-US"/>
        </w:rPr>
      </w:pPr>
      <w:r w:rsidRPr="002C57CA">
        <w:rPr>
          <w:rFonts w:cs="Times New Roman"/>
          <w:lang w:val="en-US"/>
        </w:rPr>
        <w:t xml:space="preserve">For all its independence, however, the name Krones Recycling not only </w:t>
      </w:r>
      <w:proofErr w:type="spellStart"/>
      <w:r w:rsidRPr="002C57CA">
        <w:rPr>
          <w:rFonts w:cs="Times New Roman"/>
          <w:lang w:val="en-US"/>
        </w:rPr>
        <w:t>symbolises</w:t>
      </w:r>
      <w:proofErr w:type="spellEnd"/>
      <w:r w:rsidRPr="002C57CA">
        <w:rPr>
          <w:rFonts w:cs="Times New Roman"/>
          <w:lang w:val="en-US"/>
        </w:rPr>
        <w:t xml:space="preserve"> the focus on plant engineering in the field of recycling, </w:t>
      </w:r>
      <w:proofErr w:type="gramStart"/>
      <w:r w:rsidRPr="002C57CA">
        <w:rPr>
          <w:rFonts w:cs="Times New Roman"/>
          <w:lang w:val="en-US"/>
        </w:rPr>
        <w:t>it</w:t>
      </w:r>
      <w:proofErr w:type="gramEnd"/>
      <w:r w:rsidRPr="002C57CA">
        <w:rPr>
          <w:rFonts w:cs="Times New Roman"/>
          <w:lang w:val="en-US"/>
        </w:rPr>
        <w:t xml:space="preserve"> also reflects the close connection to the Krones Group. "We know that our clients appreciate Krones' overall line expertise, which means they get everything from a single source. They can continue to rely on this in the future. The worldwide sales and service network is also available to us without restriction," Gotsche continues. </w:t>
      </w:r>
    </w:p>
    <w:p w14:paraId="56061DAD" w14:textId="77777777" w:rsidR="002C57CA" w:rsidRPr="00645E1E" w:rsidRDefault="002C57CA" w:rsidP="00FF4089">
      <w:pPr>
        <w:spacing w:after="120"/>
        <w:rPr>
          <w:rFonts w:cs="Times New Roman"/>
          <w:b/>
          <w:szCs w:val="22"/>
          <w:lang w:val="en-US"/>
        </w:rPr>
      </w:pPr>
      <w:r w:rsidRPr="00645E1E">
        <w:rPr>
          <w:rFonts w:cs="Times New Roman"/>
          <w:b/>
          <w:szCs w:val="22"/>
          <w:lang w:val="en-US"/>
        </w:rPr>
        <w:t>Ambitious goals</w:t>
      </w:r>
    </w:p>
    <w:p w14:paraId="731431D3" w14:textId="77777777" w:rsidR="002C57CA" w:rsidRPr="002C57CA" w:rsidRDefault="002C57CA" w:rsidP="002C57CA">
      <w:pPr>
        <w:spacing w:after="120"/>
        <w:rPr>
          <w:rFonts w:cs="Times New Roman"/>
          <w:szCs w:val="22"/>
          <w:lang w:val="en-US"/>
        </w:rPr>
      </w:pPr>
      <w:proofErr w:type="gramStart"/>
      <w:r w:rsidRPr="002C57CA">
        <w:rPr>
          <w:rFonts w:cs="Times New Roman"/>
          <w:szCs w:val="22"/>
          <w:lang w:val="en-US"/>
        </w:rPr>
        <w:t>A large number of</w:t>
      </w:r>
      <w:proofErr w:type="gramEnd"/>
      <w:r w:rsidRPr="002C57CA">
        <w:rPr>
          <w:rFonts w:cs="Times New Roman"/>
          <w:szCs w:val="22"/>
          <w:lang w:val="en-US"/>
        </w:rPr>
        <w:t xml:space="preserve"> plastics such as PET, PE, PP and PS are already being processed on Krones Recycling's lines worldwide. "Our vision is to make a daily contribution to a global circular economy for all plastics by offering </w:t>
      </w:r>
      <w:r w:rsidRPr="002C57CA">
        <w:rPr>
          <w:rFonts w:cs="Times New Roman"/>
          <w:szCs w:val="22"/>
          <w:lang w:val="en-US"/>
        </w:rPr>
        <w:lastRenderedPageBreak/>
        <w:t>our customers sustainable and profitable recycling solutions," says Michael Gotsche, describing the overarching business objective. There is also a clear marker in relation to Krones' sustainability targets: at least 30 per cent of the plastics processed on Krones lines are to be returned to the cycle as a recycled resource.</w:t>
      </w:r>
    </w:p>
    <w:p w14:paraId="701BE109" w14:textId="68C86BC7" w:rsidR="00596EC6" w:rsidRDefault="002C57CA" w:rsidP="002C57CA">
      <w:pPr>
        <w:spacing w:after="120"/>
        <w:rPr>
          <w:rFonts w:cs="Times New Roman"/>
          <w:szCs w:val="22"/>
          <w:lang w:val="en-US"/>
        </w:rPr>
      </w:pPr>
      <w:r w:rsidRPr="002C57CA">
        <w:rPr>
          <w:rFonts w:cs="Times New Roman"/>
          <w:szCs w:val="22"/>
          <w:lang w:val="en-US"/>
        </w:rPr>
        <w:t xml:space="preserve">Consequently, Krones Recycling will continue to conduct intensive research into new innovations at its in-house Recycling Technology Centre. There, tests on the recyclability of various plastics, including adhesives and </w:t>
      </w:r>
      <w:proofErr w:type="spellStart"/>
      <w:r w:rsidRPr="002C57CA">
        <w:rPr>
          <w:rFonts w:cs="Times New Roman"/>
          <w:szCs w:val="22"/>
          <w:lang w:val="en-US"/>
        </w:rPr>
        <w:t>colours</w:t>
      </w:r>
      <w:proofErr w:type="spellEnd"/>
      <w:r w:rsidRPr="002C57CA">
        <w:rPr>
          <w:rFonts w:cs="Times New Roman"/>
          <w:szCs w:val="22"/>
          <w:lang w:val="en-US"/>
        </w:rPr>
        <w:t>, can also be carried out under real conditions on behalf of customers.</w:t>
      </w:r>
    </w:p>
    <w:p w14:paraId="066880D9" w14:textId="77777777" w:rsidR="00645E1E" w:rsidRDefault="00645E1E" w:rsidP="002C57CA">
      <w:pPr>
        <w:spacing w:after="120"/>
        <w:rPr>
          <w:rFonts w:cs="Times New Roman"/>
          <w:szCs w:val="22"/>
          <w:lang w:val="en-US"/>
        </w:rPr>
      </w:pPr>
    </w:p>
    <w:p w14:paraId="14423F74" w14:textId="77777777" w:rsidR="00645E1E" w:rsidRPr="00645E1E" w:rsidRDefault="00645E1E" w:rsidP="00645E1E">
      <w:pPr>
        <w:spacing w:after="120"/>
        <w:rPr>
          <w:rFonts w:cs="Times New Roman"/>
          <w:szCs w:val="22"/>
          <w:lang w:val="en-US"/>
        </w:rPr>
      </w:pPr>
      <w:r w:rsidRPr="00645E1E">
        <w:rPr>
          <w:rFonts w:cs="Times New Roman"/>
          <w:szCs w:val="22"/>
          <w:lang w:val="en-US"/>
        </w:rPr>
        <w:t>Fig.: 201903GR02_0001_korr1_Preview_Print (1)</w:t>
      </w:r>
    </w:p>
    <w:p w14:paraId="31EC6B81" w14:textId="4E7F6D3E" w:rsidR="00645E1E" w:rsidRDefault="00645E1E" w:rsidP="00645E1E">
      <w:pPr>
        <w:spacing w:after="120"/>
        <w:rPr>
          <w:rFonts w:cs="Times New Roman"/>
          <w:szCs w:val="22"/>
          <w:lang w:val="en-US"/>
        </w:rPr>
      </w:pPr>
      <w:r w:rsidRPr="00645E1E">
        <w:rPr>
          <w:rFonts w:cs="Times New Roman"/>
          <w:szCs w:val="22"/>
          <w:lang w:val="en-US"/>
        </w:rPr>
        <w:t>A wide range of plastics such as PET, PE, PP and PS are already being processed on Krones Recycling's lines worldwide</w:t>
      </w:r>
      <w:r>
        <w:rPr>
          <w:rFonts w:cs="Times New Roman"/>
          <w:szCs w:val="22"/>
          <w:lang w:val="en-US"/>
        </w:rPr>
        <w:t>.</w:t>
      </w:r>
    </w:p>
    <w:p w14:paraId="478CE1B8" w14:textId="77777777" w:rsidR="00645E1E" w:rsidRPr="002C57CA" w:rsidRDefault="00645E1E" w:rsidP="00645E1E">
      <w:pPr>
        <w:spacing w:after="120"/>
        <w:rPr>
          <w:rFonts w:cs="Times New Roman"/>
          <w:szCs w:val="22"/>
          <w:lang w:val="en-US"/>
        </w:rPr>
      </w:pPr>
    </w:p>
    <w:p w14:paraId="5453C0D4" w14:textId="12F696D9" w:rsidR="00B51434" w:rsidRPr="00350F42" w:rsidRDefault="002C57CA" w:rsidP="3B4E7902">
      <w:pPr>
        <w:spacing w:after="120"/>
        <w:rPr>
          <w:rFonts w:cs="Times New Roman"/>
          <w:b/>
          <w:bCs/>
          <w:lang w:val="en-US"/>
        </w:rPr>
      </w:pPr>
      <w:r>
        <w:rPr>
          <w:rFonts w:cs="Times New Roman"/>
          <w:b/>
          <w:bCs/>
          <w:lang w:val="en-US"/>
        </w:rPr>
        <w:t>Your contact</w:t>
      </w:r>
      <w:r w:rsidR="00B51434" w:rsidRPr="3B4E7902">
        <w:rPr>
          <w:rFonts w:cs="Times New Roman"/>
          <w:b/>
          <w:bCs/>
          <w:lang w:val="en-US"/>
        </w:rPr>
        <w:t>:</w:t>
      </w:r>
    </w:p>
    <w:p w14:paraId="7BA093B3" w14:textId="34C4B1FA" w:rsidR="00B51434" w:rsidRPr="00350F42" w:rsidRDefault="00B51434" w:rsidP="3B4E7902">
      <w:pPr>
        <w:spacing w:after="120" w:line="240" w:lineRule="auto"/>
        <w:rPr>
          <w:rFonts w:cs="Times New Roman"/>
          <w:lang w:val="it-IT"/>
        </w:rPr>
      </w:pPr>
      <w:r w:rsidRPr="3B4E7902">
        <w:rPr>
          <w:rFonts w:cs="Times New Roman"/>
          <w:lang w:val="en-US"/>
        </w:rPr>
        <w:t>Ingrid Reuschl</w:t>
      </w:r>
      <w:r w:rsidRPr="002C57CA">
        <w:rPr>
          <w:lang w:val="en-US"/>
        </w:rPr>
        <w:br/>
      </w:r>
      <w:r w:rsidRPr="3B4E7902">
        <w:rPr>
          <w:rFonts w:cs="Times New Roman"/>
          <w:lang w:val="en-US"/>
        </w:rPr>
        <w:t>Head of Corporate Communications</w:t>
      </w:r>
      <w:r w:rsidRPr="002C57CA">
        <w:rPr>
          <w:lang w:val="en-US"/>
        </w:rPr>
        <w:br/>
      </w:r>
      <w:r w:rsidRPr="002C57CA">
        <w:rPr>
          <w:rFonts w:cs="Times New Roman"/>
          <w:lang w:val="en-US"/>
        </w:rPr>
        <w:t>KRONES AG</w:t>
      </w:r>
      <w:r w:rsidRPr="002C57CA">
        <w:rPr>
          <w:lang w:val="en-US"/>
        </w:rPr>
        <w:br/>
      </w:r>
      <w:proofErr w:type="spellStart"/>
      <w:r w:rsidR="00C0221B" w:rsidRPr="002C57CA">
        <w:rPr>
          <w:rFonts w:cs="Times New Roman"/>
          <w:lang w:val="en-US"/>
        </w:rPr>
        <w:t>Telefon</w:t>
      </w:r>
      <w:proofErr w:type="spellEnd"/>
      <w:r w:rsidRPr="002C57CA">
        <w:rPr>
          <w:rFonts w:cs="Times New Roman"/>
          <w:lang w:val="en-US"/>
        </w:rPr>
        <w:t xml:space="preserve">: </w:t>
      </w:r>
      <w:r w:rsidRPr="002C57CA">
        <w:rPr>
          <w:lang w:val="en-US"/>
        </w:rPr>
        <w:tab/>
      </w:r>
      <w:r w:rsidRPr="002C57CA">
        <w:rPr>
          <w:rFonts w:cs="Times New Roman"/>
          <w:lang w:val="en-US"/>
        </w:rPr>
        <w:t>+49 9401 70-1970</w:t>
      </w:r>
      <w:r w:rsidRPr="002C57CA">
        <w:rPr>
          <w:lang w:val="en-US"/>
        </w:rPr>
        <w:br/>
      </w:r>
      <w:r w:rsidRPr="3B4E7902">
        <w:rPr>
          <w:rFonts w:cs="Times New Roman"/>
          <w:lang w:val="it-IT"/>
        </w:rPr>
        <w:t xml:space="preserve">E-Mail: </w:t>
      </w:r>
      <w:r w:rsidRPr="002C57CA">
        <w:rPr>
          <w:lang w:val="en-US"/>
        </w:rPr>
        <w:tab/>
      </w:r>
      <w:hyperlink r:id="rId8">
        <w:r w:rsidRPr="002C57CA">
          <w:rPr>
            <w:rStyle w:val="Hyperlink"/>
            <w:rFonts w:ascii="Times New Roman" w:hAnsi="Times New Roman" w:cs="Times New Roman"/>
            <w:lang w:val="en-US"/>
          </w:rPr>
          <w:t>presse@krones.com</w:t>
        </w:r>
      </w:hyperlink>
    </w:p>
    <w:p w14:paraId="5A4F3655" w14:textId="77777777" w:rsidR="00B51434" w:rsidRPr="00350F42" w:rsidRDefault="00B51434" w:rsidP="00FF4089">
      <w:pPr>
        <w:spacing w:after="120"/>
        <w:rPr>
          <w:rFonts w:cs="Times New Roman"/>
          <w:szCs w:val="22"/>
          <w:lang w:val="it-IT"/>
        </w:rPr>
      </w:pPr>
    </w:p>
    <w:p w14:paraId="2BE441E8" w14:textId="77777777" w:rsidR="00B51434" w:rsidRPr="00B51434" w:rsidRDefault="00B51434" w:rsidP="00FF4089">
      <w:pPr>
        <w:spacing w:after="120"/>
        <w:rPr>
          <w:lang w:val="it-IT"/>
        </w:rPr>
      </w:pPr>
    </w:p>
    <w:p w14:paraId="6EC131C0" w14:textId="77777777" w:rsidR="00B51434" w:rsidRPr="00B51434" w:rsidRDefault="00B51434" w:rsidP="00117214">
      <w:pPr>
        <w:rPr>
          <w:lang w:val="it-IT"/>
        </w:rPr>
      </w:pPr>
    </w:p>
    <w:p w14:paraId="049E961A" w14:textId="77777777" w:rsidR="00B51434" w:rsidRPr="00B51434" w:rsidRDefault="00B51434" w:rsidP="00117214">
      <w:pPr>
        <w:rPr>
          <w:lang w:val="it-IT"/>
        </w:rPr>
      </w:pPr>
    </w:p>
    <w:p w14:paraId="52F126F4" w14:textId="77777777" w:rsidR="00B51434" w:rsidRPr="00B51434" w:rsidRDefault="00B51434" w:rsidP="00117214">
      <w:pPr>
        <w:rPr>
          <w:lang w:val="it-IT"/>
        </w:rPr>
      </w:pPr>
    </w:p>
    <w:p w14:paraId="087051BC" w14:textId="77777777" w:rsidR="00B51434" w:rsidRPr="00B51434" w:rsidRDefault="00B51434" w:rsidP="00117214">
      <w:pPr>
        <w:rPr>
          <w:lang w:val="it-IT"/>
        </w:rPr>
      </w:pPr>
    </w:p>
    <w:p w14:paraId="57FC4CC5" w14:textId="77777777" w:rsidR="00B51434" w:rsidRPr="00B51434" w:rsidRDefault="00B51434" w:rsidP="00117214">
      <w:pPr>
        <w:rPr>
          <w:lang w:val="it-IT"/>
        </w:rPr>
      </w:pPr>
    </w:p>
    <w:p w14:paraId="051A199B" w14:textId="77777777" w:rsidR="00B51434" w:rsidRPr="00B51434" w:rsidRDefault="00B51434" w:rsidP="00117214">
      <w:pPr>
        <w:rPr>
          <w:lang w:val="it-IT"/>
        </w:rPr>
      </w:pPr>
    </w:p>
    <w:p w14:paraId="6CB56794" w14:textId="77777777" w:rsidR="00B51434" w:rsidRPr="00B51434" w:rsidRDefault="00B51434" w:rsidP="00117214">
      <w:pPr>
        <w:rPr>
          <w:lang w:val="it-IT"/>
        </w:rPr>
      </w:pPr>
    </w:p>
    <w:p w14:paraId="065393A7" w14:textId="77777777" w:rsidR="00B51434" w:rsidRPr="00B51434" w:rsidRDefault="00B51434" w:rsidP="00117214">
      <w:pPr>
        <w:rPr>
          <w:lang w:val="it-IT"/>
        </w:rPr>
      </w:pPr>
    </w:p>
    <w:p w14:paraId="4F541CF2" w14:textId="77777777" w:rsidR="00B51434" w:rsidRPr="00B51434" w:rsidRDefault="00B51434" w:rsidP="00117214">
      <w:pPr>
        <w:rPr>
          <w:lang w:val="it-IT"/>
        </w:rPr>
      </w:pPr>
    </w:p>
    <w:p w14:paraId="68E7615A" w14:textId="77777777" w:rsidR="00B51434" w:rsidRPr="00B51434" w:rsidRDefault="00B51434" w:rsidP="00117214">
      <w:pPr>
        <w:rPr>
          <w:lang w:val="it-IT"/>
        </w:rPr>
      </w:pPr>
    </w:p>
    <w:p w14:paraId="0F8EBA0D" w14:textId="77777777" w:rsidR="00B51434" w:rsidRPr="00B51434" w:rsidRDefault="00B51434" w:rsidP="00117214">
      <w:pPr>
        <w:rPr>
          <w:lang w:val="it-IT"/>
        </w:rPr>
      </w:pPr>
    </w:p>
    <w:p w14:paraId="71843DF7" w14:textId="77777777" w:rsidR="00B51434" w:rsidRDefault="00B51434" w:rsidP="00117214">
      <w:pPr>
        <w:rPr>
          <w:lang w:val="it-IT"/>
        </w:rPr>
      </w:pPr>
    </w:p>
    <w:p w14:paraId="794A243D" w14:textId="77777777" w:rsidR="00C0221B" w:rsidRDefault="00C0221B" w:rsidP="00117214">
      <w:pPr>
        <w:rPr>
          <w:lang w:val="it-IT"/>
        </w:rPr>
      </w:pPr>
    </w:p>
    <w:p w14:paraId="2C5D2D93" w14:textId="77777777" w:rsidR="00C0221B" w:rsidRPr="00B51434" w:rsidRDefault="00C0221B" w:rsidP="00117214">
      <w:pPr>
        <w:rPr>
          <w:lang w:val="it-IT"/>
        </w:rPr>
      </w:pPr>
    </w:p>
    <w:sectPr w:rsidR="00C0221B" w:rsidRPr="00B51434" w:rsidSect="008602EA">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B054B" w14:textId="77777777" w:rsidR="00FA7491" w:rsidRDefault="00FA7491" w:rsidP="00117214">
      <w:r>
        <w:separator/>
      </w:r>
    </w:p>
  </w:endnote>
  <w:endnote w:type="continuationSeparator" w:id="0">
    <w:p w14:paraId="5A097F96" w14:textId="77777777" w:rsidR="00FA7491" w:rsidRDefault="00FA7491" w:rsidP="00117214">
      <w:r>
        <w:continuationSeparator/>
      </w:r>
    </w:p>
  </w:endnote>
  <w:endnote w:type="continuationNotice" w:id="1">
    <w:p w14:paraId="2A45AD90" w14:textId="77777777" w:rsidR="00FA7491" w:rsidRDefault="00FA749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2AB7B9D5" w14:textId="77777777" w:rsidTr="00C0221B">
      <w:trPr>
        <w:cantSplit/>
      </w:trPr>
      <w:tc>
        <w:tcPr>
          <w:tcW w:w="1410" w:type="dxa"/>
        </w:tcPr>
        <w:p w14:paraId="6AC682F0" w14:textId="77777777" w:rsidR="00117214" w:rsidRPr="00C0221B" w:rsidRDefault="00117214" w:rsidP="00C0221B">
          <w:pPr>
            <w:pStyle w:val="Fuzeile"/>
          </w:pPr>
          <w:r w:rsidRPr="00C0221B">
            <w:t>KRONES AG</w:t>
          </w:r>
        </w:p>
        <w:p w14:paraId="5C9A2FBD" w14:textId="77777777" w:rsidR="00117214" w:rsidRPr="00C0221B" w:rsidRDefault="00117214" w:rsidP="00C0221B">
          <w:pPr>
            <w:pStyle w:val="Fuzeile"/>
          </w:pPr>
          <w:proofErr w:type="spellStart"/>
          <w:r w:rsidRPr="00C0221B">
            <w:t>Presseabteilung</w:t>
          </w:r>
          <w:proofErr w:type="spellEnd"/>
        </w:p>
      </w:tc>
      <w:tc>
        <w:tcPr>
          <w:tcW w:w="1701" w:type="dxa"/>
        </w:tcPr>
        <w:p w14:paraId="22265DEC" w14:textId="77777777" w:rsidR="00117214" w:rsidRPr="00C0221B" w:rsidRDefault="00117214" w:rsidP="00C0221B">
          <w:pPr>
            <w:pStyle w:val="Fuzeile"/>
          </w:pPr>
          <w:proofErr w:type="spellStart"/>
          <w:r w:rsidRPr="00C0221B">
            <w:t>Böhmerwaldstraße</w:t>
          </w:r>
          <w:proofErr w:type="spellEnd"/>
          <w:r w:rsidRPr="00C0221B">
            <w:t xml:space="preserve"> 5</w:t>
          </w:r>
        </w:p>
        <w:p w14:paraId="34EDEEAB" w14:textId="77777777" w:rsidR="00117214" w:rsidRPr="00C0221B" w:rsidRDefault="00117214" w:rsidP="00C0221B">
          <w:pPr>
            <w:pStyle w:val="Fuzeile"/>
          </w:pPr>
          <w:r w:rsidRPr="00C0221B">
            <w:t xml:space="preserve">93073 </w:t>
          </w:r>
          <w:proofErr w:type="spellStart"/>
          <w:r w:rsidRPr="00C0221B">
            <w:t>Neutraubling</w:t>
          </w:r>
          <w:proofErr w:type="spellEnd"/>
        </w:p>
        <w:p w14:paraId="26E9D7FC" w14:textId="77777777" w:rsidR="00117214" w:rsidRPr="00C0221B" w:rsidRDefault="00117214" w:rsidP="00C0221B">
          <w:pPr>
            <w:pStyle w:val="Fuzeile"/>
          </w:pPr>
          <w:r w:rsidRPr="00C0221B">
            <w:t>Germany</w:t>
          </w:r>
        </w:p>
      </w:tc>
      <w:tc>
        <w:tcPr>
          <w:tcW w:w="567" w:type="dxa"/>
        </w:tcPr>
        <w:p w14:paraId="740FAB6C" w14:textId="77777777" w:rsidR="00117214" w:rsidRPr="00C0221B" w:rsidRDefault="00117214" w:rsidP="00C0221B">
          <w:pPr>
            <w:pStyle w:val="Fuzeile"/>
            <w:rPr>
              <w:lang w:val="it-IT"/>
            </w:rPr>
          </w:pPr>
          <w:proofErr w:type="spellStart"/>
          <w:r w:rsidRPr="00C0221B">
            <w:t>Telefon</w:t>
          </w:r>
          <w:proofErr w:type="spellEnd"/>
        </w:p>
        <w:p w14:paraId="18303603" w14:textId="77777777" w:rsidR="00117214" w:rsidRPr="00C0221B" w:rsidRDefault="00117214" w:rsidP="00C0221B">
          <w:pPr>
            <w:pStyle w:val="Fuzeile"/>
            <w:rPr>
              <w:lang w:val="it-IT"/>
            </w:rPr>
          </w:pPr>
          <w:r w:rsidRPr="00C0221B">
            <w:rPr>
              <w:lang w:val="it-IT"/>
            </w:rPr>
            <w:t>E-Mail</w:t>
          </w:r>
        </w:p>
        <w:p w14:paraId="0C94DA99" w14:textId="77777777" w:rsidR="00117214" w:rsidRPr="00C0221B" w:rsidRDefault="00117214" w:rsidP="00C0221B">
          <w:pPr>
            <w:pStyle w:val="Fuzeile"/>
            <w:rPr>
              <w:lang w:val="it-IT"/>
            </w:rPr>
          </w:pPr>
          <w:r w:rsidRPr="00C0221B">
            <w:t>Internet</w:t>
          </w:r>
        </w:p>
        <w:p w14:paraId="4592DA53" w14:textId="77777777" w:rsidR="00117214" w:rsidRPr="00C0221B" w:rsidRDefault="00117214" w:rsidP="00C0221B">
          <w:pPr>
            <w:pStyle w:val="Fuzeile"/>
          </w:pPr>
        </w:p>
      </w:tc>
      <w:tc>
        <w:tcPr>
          <w:tcW w:w="1701" w:type="dxa"/>
        </w:tcPr>
        <w:p w14:paraId="2DCE8B94" w14:textId="77777777" w:rsidR="00117214" w:rsidRPr="00C0221B" w:rsidRDefault="00117214" w:rsidP="00C0221B">
          <w:pPr>
            <w:pStyle w:val="Fuzeile"/>
          </w:pPr>
          <w:r w:rsidRPr="00C0221B">
            <w:t>+49 9401 70-1970</w:t>
          </w:r>
        </w:p>
        <w:p w14:paraId="67CD760B" w14:textId="77777777" w:rsidR="00117214" w:rsidRPr="00C0221B" w:rsidRDefault="00117214" w:rsidP="00C0221B">
          <w:pPr>
            <w:pStyle w:val="Fuzeile"/>
          </w:pPr>
          <w:r w:rsidRPr="00C0221B">
            <w:t>presse@krones.com</w:t>
          </w:r>
        </w:p>
        <w:p w14:paraId="50367690" w14:textId="77777777" w:rsidR="00117214" w:rsidRPr="00C0221B" w:rsidRDefault="00117214" w:rsidP="00C0221B">
          <w:pPr>
            <w:pStyle w:val="Fuzeile"/>
            <w:rPr>
              <w:lang w:val="it-IT"/>
            </w:rPr>
          </w:pPr>
          <w:r w:rsidRPr="00C0221B">
            <w:t>www.krones.com</w:t>
          </w:r>
        </w:p>
        <w:p w14:paraId="546F41BC" w14:textId="77777777" w:rsidR="00117214" w:rsidRPr="00C0221B" w:rsidRDefault="00117214" w:rsidP="00C0221B">
          <w:pPr>
            <w:pStyle w:val="Fuzeile"/>
          </w:pPr>
        </w:p>
      </w:tc>
      <w:tc>
        <w:tcPr>
          <w:tcW w:w="3827" w:type="dxa"/>
        </w:tcPr>
        <w:p w14:paraId="4B39B7D1" w14:textId="77777777" w:rsidR="00117214" w:rsidRPr="00C0221B" w:rsidRDefault="00117214" w:rsidP="00C0221B">
          <w:pPr>
            <w:pStyle w:val="Fuzeile"/>
          </w:pPr>
          <w:proofErr w:type="spellStart"/>
          <w:r w:rsidRPr="00C0221B">
            <w:t>Beleg</w:t>
          </w:r>
          <w:proofErr w:type="spellEnd"/>
          <w:r w:rsidRPr="00C0221B">
            <w:t xml:space="preserve"> </w:t>
          </w:r>
          <w:proofErr w:type="spellStart"/>
          <w:r w:rsidRPr="00C0221B">
            <w:t>erbeten</w:t>
          </w:r>
          <w:proofErr w:type="spellEnd"/>
          <w:r w:rsidRPr="00C0221B">
            <w:t xml:space="preserve"> an: KRONES AG</w:t>
          </w:r>
        </w:p>
        <w:p w14:paraId="004DA3B2" w14:textId="77777777" w:rsidR="00117214" w:rsidRPr="00C0221B" w:rsidRDefault="00117214" w:rsidP="00C0221B">
          <w:pPr>
            <w:pStyle w:val="Fuzeile"/>
          </w:pPr>
          <w:r w:rsidRPr="00C0221B">
            <w:t xml:space="preserve">Please send a copy of publication to: KRONES AG </w:t>
          </w:r>
        </w:p>
        <w:p w14:paraId="3D8DA42E" w14:textId="77777777" w:rsidR="00117214" w:rsidRPr="00C0221B" w:rsidRDefault="00117214" w:rsidP="00C0221B">
          <w:pPr>
            <w:pStyle w:val="Fuzeile"/>
            <w:rPr>
              <w:lang w:val="fr-FR"/>
            </w:rPr>
          </w:pPr>
          <w:r w:rsidRPr="00C0221B">
            <w:rPr>
              <w:lang w:val="fr-FR"/>
            </w:rPr>
            <w:t xml:space="preserve">Veuillez envoyer une copie de la publication </w:t>
          </w:r>
          <w:proofErr w:type="gramStart"/>
          <w:r w:rsidRPr="00C0221B">
            <w:rPr>
              <w:lang w:val="fr-FR"/>
            </w:rPr>
            <w:t>à:</w:t>
          </w:r>
          <w:proofErr w:type="gramEnd"/>
          <w:r w:rsidRPr="00C0221B">
            <w:rPr>
              <w:lang w:val="fr-FR"/>
            </w:rPr>
            <w:t xml:space="preserve"> KRONES AG</w:t>
          </w:r>
        </w:p>
        <w:p w14:paraId="7DE03B3F"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1E4DD381"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6560DC2B"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FC6968" w14:paraId="53438401" w14:textId="77777777" w:rsidTr="00C0221B">
      <w:trPr>
        <w:cantSplit/>
      </w:trPr>
      <w:tc>
        <w:tcPr>
          <w:tcW w:w="1410" w:type="dxa"/>
        </w:tcPr>
        <w:p w14:paraId="1F1B6CB7" w14:textId="77777777" w:rsidR="00117214" w:rsidRPr="00B51434" w:rsidRDefault="00117214" w:rsidP="00C0221B">
          <w:pPr>
            <w:pStyle w:val="Fuzeile"/>
          </w:pPr>
          <w:r w:rsidRPr="00B51434">
            <w:t>KRONES AG</w:t>
          </w:r>
        </w:p>
        <w:p w14:paraId="7A267760" w14:textId="77777777" w:rsidR="00117214" w:rsidRPr="00B51434" w:rsidRDefault="00117214" w:rsidP="00C0221B">
          <w:pPr>
            <w:pStyle w:val="Fuzeile"/>
          </w:pPr>
          <w:proofErr w:type="spellStart"/>
          <w:r w:rsidRPr="00B51434">
            <w:t>Presseabteilung</w:t>
          </w:r>
          <w:proofErr w:type="spellEnd"/>
        </w:p>
      </w:tc>
      <w:tc>
        <w:tcPr>
          <w:tcW w:w="1701" w:type="dxa"/>
        </w:tcPr>
        <w:p w14:paraId="30BEA858" w14:textId="77777777" w:rsidR="00117214" w:rsidRPr="00B51434" w:rsidRDefault="00117214" w:rsidP="00C0221B">
          <w:pPr>
            <w:pStyle w:val="Fuzeile"/>
          </w:pPr>
          <w:proofErr w:type="spellStart"/>
          <w:r w:rsidRPr="00B51434">
            <w:t>Böhmerwaldstraße</w:t>
          </w:r>
          <w:proofErr w:type="spellEnd"/>
          <w:r w:rsidRPr="00B51434">
            <w:t xml:space="preserve"> 5</w:t>
          </w:r>
        </w:p>
        <w:p w14:paraId="1D4D0539" w14:textId="77777777" w:rsidR="00117214" w:rsidRPr="00B51434" w:rsidRDefault="00117214" w:rsidP="00C0221B">
          <w:pPr>
            <w:pStyle w:val="Fuzeile"/>
          </w:pPr>
          <w:r w:rsidRPr="00B51434">
            <w:t xml:space="preserve">93073 </w:t>
          </w:r>
          <w:proofErr w:type="spellStart"/>
          <w:r w:rsidRPr="00B51434">
            <w:t>Neutraubling</w:t>
          </w:r>
          <w:proofErr w:type="spellEnd"/>
        </w:p>
        <w:p w14:paraId="2ECE1999" w14:textId="77777777" w:rsidR="00117214" w:rsidRPr="00B51434" w:rsidRDefault="00117214" w:rsidP="00C0221B">
          <w:pPr>
            <w:pStyle w:val="Fuzeile"/>
          </w:pPr>
          <w:r w:rsidRPr="00B51434">
            <w:t>Germany</w:t>
          </w:r>
        </w:p>
      </w:tc>
      <w:tc>
        <w:tcPr>
          <w:tcW w:w="567" w:type="dxa"/>
        </w:tcPr>
        <w:p w14:paraId="33B8DDC5" w14:textId="77777777" w:rsidR="00117214" w:rsidRPr="00B51434" w:rsidRDefault="00117214" w:rsidP="00C0221B">
          <w:pPr>
            <w:pStyle w:val="Fuzeile"/>
            <w:rPr>
              <w:lang w:val="it-IT"/>
            </w:rPr>
          </w:pPr>
          <w:proofErr w:type="spellStart"/>
          <w:r w:rsidRPr="00B51434">
            <w:t>Telefon</w:t>
          </w:r>
          <w:proofErr w:type="spellEnd"/>
        </w:p>
        <w:p w14:paraId="5620AA94" w14:textId="77777777" w:rsidR="00117214" w:rsidRPr="00B51434" w:rsidRDefault="00117214" w:rsidP="00C0221B">
          <w:pPr>
            <w:pStyle w:val="Fuzeile"/>
            <w:rPr>
              <w:lang w:val="it-IT"/>
            </w:rPr>
          </w:pPr>
          <w:r w:rsidRPr="00B51434">
            <w:rPr>
              <w:lang w:val="it-IT"/>
            </w:rPr>
            <w:t>E-Mail</w:t>
          </w:r>
        </w:p>
        <w:p w14:paraId="3E3CCBB4" w14:textId="77777777" w:rsidR="00117214" w:rsidRPr="00B51434" w:rsidRDefault="00117214" w:rsidP="00C0221B">
          <w:pPr>
            <w:pStyle w:val="Fuzeile"/>
            <w:rPr>
              <w:lang w:val="it-IT"/>
            </w:rPr>
          </w:pPr>
          <w:r w:rsidRPr="00B51434">
            <w:t>Internet</w:t>
          </w:r>
        </w:p>
        <w:p w14:paraId="3D5F8D5C" w14:textId="77777777" w:rsidR="00117214" w:rsidRPr="00B51434" w:rsidRDefault="00117214" w:rsidP="00C0221B">
          <w:pPr>
            <w:pStyle w:val="Fuzeile"/>
          </w:pPr>
        </w:p>
      </w:tc>
      <w:tc>
        <w:tcPr>
          <w:tcW w:w="1701" w:type="dxa"/>
        </w:tcPr>
        <w:p w14:paraId="15BEDB84" w14:textId="77777777" w:rsidR="00117214" w:rsidRPr="00B51434" w:rsidRDefault="00117214" w:rsidP="00C0221B">
          <w:pPr>
            <w:pStyle w:val="Fuzeile"/>
          </w:pPr>
          <w:r w:rsidRPr="00B51434">
            <w:t>+49 9401 70-1970</w:t>
          </w:r>
        </w:p>
        <w:p w14:paraId="55F8094E" w14:textId="77777777" w:rsidR="00117214" w:rsidRPr="00B51434" w:rsidRDefault="00117214" w:rsidP="00C0221B">
          <w:pPr>
            <w:pStyle w:val="Fuzeile"/>
          </w:pPr>
          <w:r w:rsidRPr="00B51434">
            <w:t>presse@krones.com</w:t>
          </w:r>
        </w:p>
        <w:p w14:paraId="2789D193" w14:textId="77777777" w:rsidR="00117214" w:rsidRPr="00B51434" w:rsidRDefault="00117214" w:rsidP="00C0221B">
          <w:pPr>
            <w:pStyle w:val="Fuzeile"/>
            <w:rPr>
              <w:lang w:val="it-IT"/>
            </w:rPr>
          </w:pPr>
          <w:r w:rsidRPr="00B51434">
            <w:t>www.krones.com</w:t>
          </w:r>
        </w:p>
        <w:p w14:paraId="6D39BEE1" w14:textId="77777777" w:rsidR="00117214" w:rsidRPr="00B51434" w:rsidRDefault="00117214" w:rsidP="00C0221B">
          <w:pPr>
            <w:pStyle w:val="Fuzeile"/>
          </w:pPr>
        </w:p>
      </w:tc>
      <w:tc>
        <w:tcPr>
          <w:tcW w:w="3827" w:type="dxa"/>
        </w:tcPr>
        <w:p w14:paraId="5B5CACB5" w14:textId="77777777" w:rsidR="00117214" w:rsidRPr="00B51434" w:rsidRDefault="00117214" w:rsidP="00C0221B">
          <w:pPr>
            <w:pStyle w:val="Fuzeile"/>
          </w:pPr>
          <w:proofErr w:type="spellStart"/>
          <w:r w:rsidRPr="00B51434">
            <w:t>Beleg</w:t>
          </w:r>
          <w:proofErr w:type="spellEnd"/>
          <w:r w:rsidRPr="00B51434">
            <w:t xml:space="preserve"> </w:t>
          </w:r>
          <w:proofErr w:type="spellStart"/>
          <w:r w:rsidRPr="00B51434">
            <w:t>erbeten</w:t>
          </w:r>
          <w:proofErr w:type="spellEnd"/>
          <w:r w:rsidRPr="00B51434">
            <w:t xml:space="preserve"> an: KRONES AG</w:t>
          </w:r>
        </w:p>
        <w:p w14:paraId="0D5A760C" w14:textId="77777777" w:rsidR="00117214" w:rsidRPr="00B51434" w:rsidRDefault="00117214" w:rsidP="00C0221B">
          <w:pPr>
            <w:pStyle w:val="Fuzeile"/>
          </w:pPr>
          <w:r w:rsidRPr="00B51434">
            <w:t xml:space="preserve">Please send a copy of publication to: KRONES AG </w:t>
          </w:r>
        </w:p>
        <w:p w14:paraId="626F591D" w14:textId="77777777" w:rsidR="00117214" w:rsidRPr="00B51434" w:rsidRDefault="00117214" w:rsidP="00C0221B">
          <w:pPr>
            <w:pStyle w:val="Fuzeile"/>
            <w:rPr>
              <w:lang w:val="fr-FR"/>
            </w:rPr>
          </w:pPr>
          <w:r w:rsidRPr="00B51434">
            <w:rPr>
              <w:lang w:val="fr-FR"/>
            </w:rPr>
            <w:t xml:space="preserve">Veuillez envoyer une copie de la publication </w:t>
          </w:r>
          <w:proofErr w:type="gramStart"/>
          <w:r w:rsidRPr="00B51434">
            <w:rPr>
              <w:lang w:val="fr-FR"/>
            </w:rPr>
            <w:t>à:</w:t>
          </w:r>
          <w:proofErr w:type="gramEnd"/>
          <w:r w:rsidRPr="00B51434">
            <w:rPr>
              <w:lang w:val="fr-FR"/>
            </w:rPr>
            <w:t xml:space="preserve"> KRONES AG</w:t>
          </w:r>
        </w:p>
        <w:p w14:paraId="64BA948F"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64E228C9" w14:textId="77777777" w:rsidR="00117214" w:rsidRPr="00D52972" w:rsidRDefault="00117214" w:rsidP="00C0221B">
          <w:pPr>
            <w:jc w:val="right"/>
            <w:rPr>
              <w:lang w:val="es-ES_tradnl"/>
            </w:rPr>
          </w:pPr>
        </w:p>
      </w:tc>
    </w:tr>
  </w:tbl>
  <w:p w14:paraId="602C0429" w14:textId="77777777" w:rsidR="00117214" w:rsidRPr="00D52972" w:rsidRDefault="00117214" w:rsidP="00C0221B">
    <w:pPr>
      <w:pStyle w:val="Fuzeile"/>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EC18B9" w14:textId="77777777" w:rsidR="00FA7491" w:rsidRDefault="00FA7491" w:rsidP="00117214">
      <w:r>
        <w:separator/>
      </w:r>
    </w:p>
  </w:footnote>
  <w:footnote w:type="continuationSeparator" w:id="0">
    <w:p w14:paraId="667E6AFF" w14:textId="77777777" w:rsidR="00FA7491" w:rsidRDefault="00FA7491" w:rsidP="00117214">
      <w:r>
        <w:continuationSeparator/>
      </w:r>
    </w:p>
  </w:footnote>
  <w:footnote w:type="continuationNotice" w:id="1">
    <w:p w14:paraId="77F33CEF" w14:textId="77777777" w:rsidR="00FA7491" w:rsidRDefault="00FA749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16BA6" w14:textId="77777777" w:rsidR="00117214" w:rsidRDefault="00117214" w:rsidP="00117214">
    <w:pPr>
      <w:pStyle w:val="PrITitel"/>
    </w:pPr>
    <w:r w:rsidRPr="00117214">
      <w:t>Presseinformation</w:t>
    </w:r>
  </w:p>
  <w:p w14:paraId="29DB8AFC" w14:textId="77777777" w:rsidR="00117214" w:rsidRDefault="00117214" w:rsidP="00117214">
    <w:pPr>
      <w:pStyle w:val="PrITitel"/>
    </w:pPr>
    <w:r>
      <w:t>Press release</w:t>
    </w:r>
  </w:p>
  <w:p w14:paraId="666FAA8E" w14:textId="77777777" w:rsidR="00117214" w:rsidRDefault="00117214" w:rsidP="00117214">
    <w:pPr>
      <w:pStyle w:val="PrITitel"/>
    </w:pPr>
    <w:r>
      <w:t>Bulletin de presse</w:t>
    </w:r>
  </w:p>
  <w:p w14:paraId="64EEEE96" w14:textId="77777777" w:rsidR="00117214" w:rsidRDefault="00117214" w:rsidP="00117214">
    <w:pPr>
      <w:pStyle w:val="PrITitel"/>
    </w:pPr>
    <w:r>
      <w:t>Boletín de prensa</w:t>
    </w:r>
  </w:p>
  <w:p w14:paraId="3D43EB00" w14:textId="77777777" w:rsidR="00117214" w:rsidRDefault="00117214" w:rsidP="00C0221B">
    <w:pPr>
      <w:pStyle w:val="PrITitel"/>
    </w:pPr>
    <w:r>
      <w:rPr>
        <w:color w:val="2B579A"/>
        <w:shd w:val="clear" w:color="auto" w:fill="E6E6E6"/>
      </w:rPr>
      <w:drawing>
        <wp:anchor distT="0" distB="0" distL="114300" distR="114300" simplePos="0" relativeHeight="251658241" behindDoc="1" locked="0" layoutInCell="1" allowOverlap="1" wp14:anchorId="032C5BCF" wp14:editId="57CACABF">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07CB1" w14:textId="77777777" w:rsidR="00117214" w:rsidRDefault="00117214" w:rsidP="00117214">
    <w:pPr>
      <w:pStyle w:val="PrITitel"/>
    </w:pPr>
    <w:r>
      <w:t>Presseinformation</w:t>
    </w:r>
  </w:p>
  <w:p w14:paraId="462C3D62" w14:textId="77777777" w:rsidR="00117214" w:rsidRDefault="00117214" w:rsidP="00117214">
    <w:pPr>
      <w:pStyle w:val="PrITitel"/>
    </w:pPr>
    <w:r>
      <w:t>Press release</w:t>
    </w:r>
  </w:p>
  <w:p w14:paraId="2A3BC373" w14:textId="77777777" w:rsidR="00117214" w:rsidRDefault="00117214" w:rsidP="00117214">
    <w:pPr>
      <w:pStyle w:val="PrITitel"/>
    </w:pPr>
    <w:r>
      <w:t>Bulletin de presse</w:t>
    </w:r>
  </w:p>
  <w:p w14:paraId="51C5ED5D" w14:textId="77777777" w:rsidR="00117214" w:rsidRDefault="00117214" w:rsidP="00117214">
    <w:pPr>
      <w:pStyle w:val="PrITitel"/>
    </w:pPr>
    <w:r>
      <w:t>Boletín de prensa</w:t>
    </w:r>
  </w:p>
  <w:p w14:paraId="312FF9C7" w14:textId="77777777" w:rsidR="00117214" w:rsidRDefault="00117214" w:rsidP="00C0221B">
    <w:pPr>
      <w:pStyle w:val="PrITitel"/>
    </w:pPr>
    <w:r>
      <w:rPr>
        <w:color w:val="2B579A"/>
        <w:shd w:val="clear" w:color="auto" w:fill="E6E6E6"/>
      </w:rPr>
      <w:drawing>
        <wp:anchor distT="0" distB="0" distL="114300" distR="114300" simplePos="0" relativeHeight="251658240" behindDoc="1" locked="0" layoutInCell="1" allowOverlap="1" wp14:anchorId="19D0E439" wp14:editId="7DD01939">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EB21DF0"/>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7102395">
    <w:abstractNumId w:val="14"/>
  </w:num>
  <w:num w:numId="2" w16cid:durableId="921137261">
    <w:abstractNumId w:val="10"/>
  </w:num>
  <w:num w:numId="3" w16cid:durableId="934552218">
    <w:abstractNumId w:val="12"/>
  </w:num>
  <w:num w:numId="4" w16cid:durableId="598148577">
    <w:abstractNumId w:val="16"/>
  </w:num>
  <w:num w:numId="5" w16cid:durableId="479998985">
    <w:abstractNumId w:val="13"/>
  </w:num>
  <w:num w:numId="6" w16cid:durableId="177931649">
    <w:abstractNumId w:val="11"/>
  </w:num>
  <w:num w:numId="7" w16cid:durableId="1115363724">
    <w:abstractNumId w:val="9"/>
  </w:num>
  <w:num w:numId="8" w16cid:durableId="805319517">
    <w:abstractNumId w:val="7"/>
  </w:num>
  <w:num w:numId="9" w16cid:durableId="820804813">
    <w:abstractNumId w:val="6"/>
  </w:num>
  <w:num w:numId="10" w16cid:durableId="473301894">
    <w:abstractNumId w:val="5"/>
  </w:num>
  <w:num w:numId="11" w16cid:durableId="1414669494">
    <w:abstractNumId w:val="4"/>
  </w:num>
  <w:num w:numId="12" w16cid:durableId="1950549429">
    <w:abstractNumId w:val="8"/>
  </w:num>
  <w:num w:numId="13" w16cid:durableId="235362619">
    <w:abstractNumId w:val="3"/>
  </w:num>
  <w:num w:numId="14" w16cid:durableId="1126314480">
    <w:abstractNumId w:val="2"/>
  </w:num>
  <w:num w:numId="15" w16cid:durableId="1109738683">
    <w:abstractNumId w:val="1"/>
  </w:num>
  <w:num w:numId="16" w16cid:durableId="1485967022">
    <w:abstractNumId w:val="0"/>
  </w:num>
  <w:num w:numId="17" w16cid:durableId="4086206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888"/>
    <w:rsid w:val="00017DB9"/>
    <w:rsid w:val="00022563"/>
    <w:rsid w:val="000245D3"/>
    <w:rsid w:val="00026269"/>
    <w:rsid w:val="0002729A"/>
    <w:rsid w:val="00027E89"/>
    <w:rsid w:val="00031E01"/>
    <w:rsid w:val="000379E5"/>
    <w:rsid w:val="0004083F"/>
    <w:rsid w:val="000600C0"/>
    <w:rsid w:val="0007416D"/>
    <w:rsid w:val="000816FE"/>
    <w:rsid w:val="00083468"/>
    <w:rsid w:val="00084F35"/>
    <w:rsid w:val="000910A7"/>
    <w:rsid w:val="00095DDD"/>
    <w:rsid w:val="00097A9D"/>
    <w:rsid w:val="000A09C8"/>
    <w:rsid w:val="000B1FBB"/>
    <w:rsid w:val="000B265E"/>
    <w:rsid w:val="000B2D3D"/>
    <w:rsid w:val="000B7526"/>
    <w:rsid w:val="000C473B"/>
    <w:rsid w:val="000C635A"/>
    <w:rsid w:val="000D0EBB"/>
    <w:rsid w:val="000D1812"/>
    <w:rsid w:val="000D3FA3"/>
    <w:rsid w:val="000E0700"/>
    <w:rsid w:val="000E09E1"/>
    <w:rsid w:val="000E7E0D"/>
    <w:rsid w:val="000F24AC"/>
    <w:rsid w:val="001021E2"/>
    <w:rsid w:val="001023E3"/>
    <w:rsid w:val="00110880"/>
    <w:rsid w:val="001123FF"/>
    <w:rsid w:val="00117214"/>
    <w:rsid w:val="001312B3"/>
    <w:rsid w:val="00142A6F"/>
    <w:rsid w:val="00155099"/>
    <w:rsid w:val="00156B5E"/>
    <w:rsid w:val="00171D76"/>
    <w:rsid w:val="00173EC3"/>
    <w:rsid w:val="00175192"/>
    <w:rsid w:val="001753A2"/>
    <w:rsid w:val="0017746E"/>
    <w:rsid w:val="001838D8"/>
    <w:rsid w:val="00185188"/>
    <w:rsid w:val="00192D22"/>
    <w:rsid w:val="00197320"/>
    <w:rsid w:val="001C5E1A"/>
    <w:rsid w:val="001D3A38"/>
    <w:rsid w:val="001D5CF6"/>
    <w:rsid w:val="001E58D3"/>
    <w:rsid w:val="001E6D95"/>
    <w:rsid w:val="001F122B"/>
    <w:rsid w:val="001F58AF"/>
    <w:rsid w:val="00220A13"/>
    <w:rsid w:val="0022194E"/>
    <w:rsid w:val="0024182B"/>
    <w:rsid w:val="00243608"/>
    <w:rsid w:val="00277510"/>
    <w:rsid w:val="00286EB4"/>
    <w:rsid w:val="00290A7A"/>
    <w:rsid w:val="0029103E"/>
    <w:rsid w:val="002A7B66"/>
    <w:rsid w:val="002C57CA"/>
    <w:rsid w:val="002D0F81"/>
    <w:rsid w:val="002D321B"/>
    <w:rsid w:val="002D58E6"/>
    <w:rsid w:val="002E7EA1"/>
    <w:rsid w:val="002F1581"/>
    <w:rsid w:val="00304F43"/>
    <w:rsid w:val="00311964"/>
    <w:rsid w:val="00316214"/>
    <w:rsid w:val="00324380"/>
    <w:rsid w:val="003304B5"/>
    <w:rsid w:val="003317EF"/>
    <w:rsid w:val="00336EDE"/>
    <w:rsid w:val="00341D48"/>
    <w:rsid w:val="00342523"/>
    <w:rsid w:val="00342CEA"/>
    <w:rsid w:val="00345F63"/>
    <w:rsid w:val="00350F42"/>
    <w:rsid w:val="00367FB5"/>
    <w:rsid w:val="00391D37"/>
    <w:rsid w:val="00393878"/>
    <w:rsid w:val="003941D3"/>
    <w:rsid w:val="00395105"/>
    <w:rsid w:val="003B103A"/>
    <w:rsid w:val="003B3C9A"/>
    <w:rsid w:val="003B5CDA"/>
    <w:rsid w:val="003C1419"/>
    <w:rsid w:val="003D537E"/>
    <w:rsid w:val="003D6855"/>
    <w:rsid w:val="003E22D6"/>
    <w:rsid w:val="003E2A8E"/>
    <w:rsid w:val="003F0906"/>
    <w:rsid w:val="003F36FB"/>
    <w:rsid w:val="003F6620"/>
    <w:rsid w:val="00413086"/>
    <w:rsid w:val="00422A70"/>
    <w:rsid w:val="00427344"/>
    <w:rsid w:val="004309F7"/>
    <w:rsid w:val="00442333"/>
    <w:rsid w:val="00456AF0"/>
    <w:rsid w:val="00476FA8"/>
    <w:rsid w:val="004779D2"/>
    <w:rsid w:val="004948E3"/>
    <w:rsid w:val="004B2962"/>
    <w:rsid w:val="004D48C7"/>
    <w:rsid w:val="004F1AB3"/>
    <w:rsid w:val="004F60AD"/>
    <w:rsid w:val="00503C80"/>
    <w:rsid w:val="005314E7"/>
    <w:rsid w:val="00534F82"/>
    <w:rsid w:val="00536266"/>
    <w:rsid w:val="00540CF7"/>
    <w:rsid w:val="00575D85"/>
    <w:rsid w:val="005913B4"/>
    <w:rsid w:val="00596EC6"/>
    <w:rsid w:val="005A5045"/>
    <w:rsid w:val="005A55D6"/>
    <w:rsid w:val="005C3448"/>
    <w:rsid w:val="005C434E"/>
    <w:rsid w:val="005C47A5"/>
    <w:rsid w:val="005C5AE1"/>
    <w:rsid w:val="005D5581"/>
    <w:rsid w:val="005D7B45"/>
    <w:rsid w:val="005E1034"/>
    <w:rsid w:val="005E7511"/>
    <w:rsid w:val="005F1977"/>
    <w:rsid w:val="005F5ECD"/>
    <w:rsid w:val="00603AD6"/>
    <w:rsid w:val="00606534"/>
    <w:rsid w:val="0060753B"/>
    <w:rsid w:val="006249ED"/>
    <w:rsid w:val="006309A9"/>
    <w:rsid w:val="00632A9D"/>
    <w:rsid w:val="006409C2"/>
    <w:rsid w:val="00645E1E"/>
    <w:rsid w:val="00654572"/>
    <w:rsid w:val="00654837"/>
    <w:rsid w:val="00682218"/>
    <w:rsid w:val="00684C19"/>
    <w:rsid w:val="006969D0"/>
    <w:rsid w:val="006A5264"/>
    <w:rsid w:val="006E1E23"/>
    <w:rsid w:val="006E6E9A"/>
    <w:rsid w:val="006F1EE1"/>
    <w:rsid w:val="007056D0"/>
    <w:rsid w:val="00715F63"/>
    <w:rsid w:val="007219CD"/>
    <w:rsid w:val="007225A3"/>
    <w:rsid w:val="0073172D"/>
    <w:rsid w:val="007350D1"/>
    <w:rsid w:val="007376B7"/>
    <w:rsid w:val="00737A2E"/>
    <w:rsid w:val="00751584"/>
    <w:rsid w:val="00751E22"/>
    <w:rsid w:val="007541BD"/>
    <w:rsid w:val="00792080"/>
    <w:rsid w:val="007936ED"/>
    <w:rsid w:val="007A0AB6"/>
    <w:rsid w:val="007A3F54"/>
    <w:rsid w:val="007B1ECC"/>
    <w:rsid w:val="007B225A"/>
    <w:rsid w:val="007B3FD8"/>
    <w:rsid w:val="007C1986"/>
    <w:rsid w:val="007D2339"/>
    <w:rsid w:val="007D5835"/>
    <w:rsid w:val="007D59EB"/>
    <w:rsid w:val="007E1C34"/>
    <w:rsid w:val="007E49D7"/>
    <w:rsid w:val="007E4EB2"/>
    <w:rsid w:val="007E6DE1"/>
    <w:rsid w:val="007F3110"/>
    <w:rsid w:val="007F3783"/>
    <w:rsid w:val="00803789"/>
    <w:rsid w:val="0082496B"/>
    <w:rsid w:val="0083412A"/>
    <w:rsid w:val="00835782"/>
    <w:rsid w:val="00836B73"/>
    <w:rsid w:val="00841929"/>
    <w:rsid w:val="008462EF"/>
    <w:rsid w:val="0085382A"/>
    <w:rsid w:val="008562A8"/>
    <w:rsid w:val="00857156"/>
    <w:rsid w:val="00857715"/>
    <w:rsid w:val="008602EA"/>
    <w:rsid w:val="00865C9E"/>
    <w:rsid w:val="0088650C"/>
    <w:rsid w:val="00892A49"/>
    <w:rsid w:val="008B1CDB"/>
    <w:rsid w:val="008B5941"/>
    <w:rsid w:val="008C0DDB"/>
    <w:rsid w:val="008C5CA4"/>
    <w:rsid w:val="008F082C"/>
    <w:rsid w:val="00903022"/>
    <w:rsid w:val="00917012"/>
    <w:rsid w:val="00930AE8"/>
    <w:rsid w:val="009470EC"/>
    <w:rsid w:val="009646DE"/>
    <w:rsid w:val="00974589"/>
    <w:rsid w:val="00992CCE"/>
    <w:rsid w:val="009961C2"/>
    <w:rsid w:val="00996683"/>
    <w:rsid w:val="00996C44"/>
    <w:rsid w:val="00997BBF"/>
    <w:rsid w:val="009A002B"/>
    <w:rsid w:val="009B0F9C"/>
    <w:rsid w:val="009B139D"/>
    <w:rsid w:val="009C7348"/>
    <w:rsid w:val="009D5E92"/>
    <w:rsid w:val="009E109F"/>
    <w:rsid w:val="009E3C8B"/>
    <w:rsid w:val="00A00F5A"/>
    <w:rsid w:val="00A03548"/>
    <w:rsid w:val="00A049A8"/>
    <w:rsid w:val="00A06E59"/>
    <w:rsid w:val="00A150DA"/>
    <w:rsid w:val="00A15C57"/>
    <w:rsid w:val="00A309EE"/>
    <w:rsid w:val="00A30A71"/>
    <w:rsid w:val="00A405DA"/>
    <w:rsid w:val="00A422D6"/>
    <w:rsid w:val="00A53C2A"/>
    <w:rsid w:val="00A63F57"/>
    <w:rsid w:val="00A74380"/>
    <w:rsid w:val="00A80A37"/>
    <w:rsid w:val="00A85490"/>
    <w:rsid w:val="00A9009C"/>
    <w:rsid w:val="00A90912"/>
    <w:rsid w:val="00A95DB6"/>
    <w:rsid w:val="00AA2737"/>
    <w:rsid w:val="00AB50D9"/>
    <w:rsid w:val="00AC12EE"/>
    <w:rsid w:val="00AC3061"/>
    <w:rsid w:val="00AD1DC3"/>
    <w:rsid w:val="00AD29D9"/>
    <w:rsid w:val="00AD2EBA"/>
    <w:rsid w:val="00AE7E5F"/>
    <w:rsid w:val="00B0478E"/>
    <w:rsid w:val="00B0553A"/>
    <w:rsid w:val="00B13628"/>
    <w:rsid w:val="00B22564"/>
    <w:rsid w:val="00B31E6D"/>
    <w:rsid w:val="00B33DF5"/>
    <w:rsid w:val="00B35F28"/>
    <w:rsid w:val="00B51434"/>
    <w:rsid w:val="00B70728"/>
    <w:rsid w:val="00B70992"/>
    <w:rsid w:val="00B8492C"/>
    <w:rsid w:val="00B90F80"/>
    <w:rsid w:val="00BA1615"/>
    <w:rsid w:val="00BA2D15"/>
    <w:rsid w:val="00BA705B"/>
    <w:rsid w:val="00BC5371"/>
    <w:rsid w:val="00BC6B8B"/>
    <w:rsid w:val="00BD0F3A"/>
    <w:rsid w:val="00BD1770"/>
    <w:rsid w:val="00BD39CE"/>
    <w:rsid w:val="00C00160"/>
    <w:rsid w:val="00C0221B"/>
    <w:rsid w:val="00C0303F"/>
    <w:rsid w:val="00C14BF3"/>
    <w:rsid w:val="00C348FB"/>
    <w:rsid w:val="00C40B47"/>
    <w:rsid w:val="00C54E5A"/>
    <w:rsid w:val="00C56D0B"/>
    <w:rsid w:val="00C66888"/>
    <w:rsid w:val="00C66A47"/>
    <w:rsid w:val="00C700EA"/>
    <w:rsid w:val="00C702E8"/>
    <w:rsid w:val="00C73723"/>
    <w:rsid w:val="00C8324C"/>
    <w:rsid w:val="00C87B56"/>
    <w:rsid w:val="00C9578D"/>
    <w:rsid w:val="00CA0DC1"/>
    <w:rsid w:val="00CA374B"/>
    <w:rsid w:val="00CB3BD2"/>
    <w:rsid w:val="00CB5CF4"/>
    <w:rsid w:val="00CB6BDC"/>
    <w:rsid w:val="00CD5DCF"/>
    <w:rsid w:val="00CE2C66"/>
    <w:rsid w:val="00CF6B99"/>
    <w:rsid w:val="00D010A5"/>
    <w:rsid w:val="00D0333D"/>
    <w:rsid w:val="00D0612A"/>
    <w:rsid w:val="00D0651A"/>
    <w:rsid w:val="00D15F79"/>
    <w:rsid w:val="00D16FDE"/>
    <w:rsid w:val="00D32622"/>
    <w:rsid w:val="00D4362B"/>
    <w:rsid w:val="00D45BD4"/>
    <w:rsid w:val="00D50A4F"/>
    <w:rsid w:val="00D52972"/>
    <w:rsid w:val="00D60662"/>
    <w:rsid w:val="00D615FD"/>
    <w:rsid w:val="00D702B0"/>
    <w:rsid w:val="00D7298B"/>
    <w:rsid w:val="00D94FB1"/>
    <w:rsid w:val="00DB01A6"/>
    <w:rsid w:val="00DB6B29"/>
    <w:rsid w:val="00DC7D88"/>
    <w:rsid w:val="00DD1A57"/>
    <w:rsid w:val="00DE050B"/>
    <w:rsid w:val="00DE0F18"/>
    <w:rsid w:val="00DE2674"/>
    <w:rsid w:val="00E06ECB"/>
    <w:rsid w:val="00E44304"/>
    <w:rsid w:val="00E460FE"/>
    <w:rsid w:val="00E47B19"/>
    <w:rsid w:val="00E54D99"/>
    <w:rsid w:val="00E620D1"/>
    <w:rsid w:val="00E666F8"/>
    <w:rsid w:val="00E7439A"/>
    <w:rsid w:val="00E75298"/>
    <w:rsid w:val="00E76D6B"/>
    <w:rsid w:val="00E91DB2"/>
    <w:rsid w:val="00E91E1B"/>
    <w:rsid w:val="00EB5C59"/>
    <w:rsid w:val="00EB6A24"/>
    <w:rsid w:val="00EC5AFB"/>
    <w:rsid w:val="00ED2CB0"/>
    <w:rsid w:val="00ED5583"/>
    <w:rsid w:val="00EE474D"/>
    <w:rsid w:val="00EF03D0"/>
    <w:rsid w:val="00EF3569"/>
    <w:rsid w:val="00F12C8A"/>
    <w:rsid w:val="00F245D4"/>
    <w:rsid w:val="00F24646"/>
    <w:rsid w:val="00F44547"/>
    <w:rsid w:val="00F45316"/>
    <w:rsid w:val="00F45949"/>
    <w:rsid w:val="00F50438"/>
    <w:rsid w:val="00F516F4"/>
    <w:rsid w:val="00F73A60"/>
    <w:rsid w:val="00F7524D"/>
    <w:rsid w:val="00F76172"/>
    <w:rsid w:val="00F81CD0"/>
    <w:rsid w:val="00F90C7D"/>
    <w:rsid w:val="00F93851"/>
    <w:rsid w:val="00F943B4"/>
    <w:rsid w:val="00F95F74"/>
    <w:rsid w:val="00FA7491"/>
    <w:rsid w:val="00FB7E83"/>
    <w:rsid w:val="00FC0513"/>
    <w:rsid w:val="00FC6968"/>
    <w:rsid w:val="00FC7F39"/>
    <w:rsid w:val="00FD2344"/>
    <w:rsid w:val="00FE3214"/>
    <w:rsid w:val="00FE6B6B"/>
    <w:rsid w:val="00FF4089"/>
    <w:rsid w:val="00FF6F42"/>
    <w:rsid w:val="03445926"/>
    <w:rsid w:val="054FD193"/>
    <w:rsid w:val="0A917EAA"/>
    <w:rsid w:val="0E1FB4D2"/>
    <w:rsid w:val="0E676D60"/>
    <w:rsid w:val="1098830E"/>
    <w:rsid w:val="1284D9BC"/>
    <w:rsid w:val="14A7873B"/>
    <w:rsid w:val="174C2AB4"/>
    <w:rsid w:val="19BC5116"/>
    <w:rsid w:val="1B867D1B"/>
    <w:rsid w:val="2646D745"/>
    <w:rsid w:val="2982E23C"/>
    <w:rsid w:val="2A9A6A34"/>
    <w:rsid w:val="2C5D6614"/>
    <w:rsid w:val="312F1953"/>
    <w:rsid w:val="33A0369A"/>
    <w:rsid w:val="367A1234"/>
    <w:rsid w:val="39094883"/>
    <w:rsid w:val="3A5DED11"/>
    <w:rsid w:val="3B4E7902"/>
    <w:rsid w:val="3B5DF061"/>
    <w:rsid w:val="3DF2C9FC"/>
    <w:rsid w:val="3FD0DB1A"/>
    <w:rsid w:val="4649BEBA"/>
    <w:rsid w:val="4927A694"/>
    <w:rsid w:val="49837AAD"/>
    <w:rsid w:val="4BE30030"/>
    <w:rsid w:val="528F3475"/>
    <w:rsid w:val="52CC4280"/>
    <w:rsid w:val="552B9ACF"/>
    <w:rsid w:val="57757EED"/>
    <w:rsid w:val="5A846491"/>
    <w:rsid w:val="5ED328C9"/>
    <w:rsid w:val="617E517C"/>
    <w:rsid w:val="6F4C90CD"/>
    <w:rsid w:val="74C0637D"/>
    <w:rsid w:val="7836D6A4"/>
    <w:rsid w:val="78D6218C"/>
    <w:rsid w:val="7A0B443C"/>
    <w:rsid w:val="7BF4233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358B6880"/>
  <w15:docId w15:val="{D6E98FA0-2D7C-4333-B5C8-F3D497450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character" w:styleId="Kommentarzeichen">
    <w:name w:val="annotation reference"/>
    <w:basedOn w:val="Absatz-Standardschriftart"/>
    <w:uiPriority w:val="99"/>
    <w:semiHidden/>
    <w:unhideWhenUsed/>
    <w:rsid w:val="00654572"/>
    <w:rPr>
      <w:sz w:val="16"/>
      <w:szCs w:val="16"/>
    </w:rPr>
  </w:style>
  <w:style w:type="paragraph" w:styleId="Kommentartext">
    <w:name w:val="annotation text"/>
    <w:basedOn w:val="Standard"/>
    <w:link w:val="KommentartextZchn"/>
    <w:uiPriority w:val="99"/>
    <w:unhideWhenUsed/>
    <w:rsid w:val="00654572"/>
    <w:pPr>
      <w:spacing w:line="240" w:lineRule="auto"/>
    </w:pPr>
    <w:rPr>
      <w:sz w:val="20"/>
    </w:rPr>
  </w:style>
  <w:style w:type="character" w:customStyle="1" w:styleId="KommentartextZchn">
    <w:name w:val="Kommentartext Zchn"/>
    <w:basedOn w:val="Absatz-Standardschriftart"/>
    <w:link w:val="Kommentartext"/>
    <w:uiPriority w:val="99"/>
    <w:rsid w:val="00654572"/>
    <w:rPr>
      <w:rFonts w:cs="Times"/>
    </w:rPr>
  </w:style>
  <w:style w:type="paragraph" w:styleId="Kommentarthema">
    <w:name w:val="annotation subject"/>
    <w:basedOn w:val="Kommentartext"/>
    <w:next w:val="Kommentartext"/>
    <w:link w:val="KommentarthemaZchn"/>
    <w:uiPriority w:val="99"/>
    <w:semiHidden/>
    <w:unhideWhenUsed/>
    <w:rsid w:val="00654572"/>
    <w:rPr>
      <w:b/>
      <w:bCs/>
    </w:rPr>
  </w:style>
  <w:style w:type="character" w:customStyle="1" w:styleId="KommentarthemaZchn">
    <w:name w:val="Kommentarthema Zchn"/>
    <w:basedOn w:val="KommentartextZchn"/>
    <w:link w:val="Kommentarthema"/>
    <w:uiPriority w:val="99"/>
    <w:semiHidden/>
    <w:rsid w:val="00654572"/>
    <w:rPr>
      <w:rFonts w:cs="Times"/>
      <w:b/>
      <w:bCs/>
    </w:rPr>
  </w:style>
  <w:style w:type="character" w:styleId="NichtaufgelsteErwhnung">
    <w:name w:val="Unresolved Mention"/>
    <w:basedOn w:val="Absatz-Standardschriftart"/>
    <w:uiPriority w:val="99"/>
    <w:semiHidden/>
    <w:unhideWhenUsed/>
    <w:rsid w:val="00654572"/>
    <w:rPr>
      <w:color w:val="605E5C"/>
      <w:shd w:val="clear" w:color="auto" w:fill="E1DFDD"/>
    </w:rPr>
  </w:style>
  <w:style w:type="paragraph" w:styleId="berarbeitung">
    <w:name w:val="Revision"/>
    <w:hidden/>
    <w:uiPriority w:val="99"/>
    <w:semiHidden/>
    <w:rsid w:val="002D321B"/>
    <w:rPr>
      <w:rFonts w:cs="Times"/>
      <w:sz w:val="22"/>
    </w:rPr>
  </w:style>
  <w:style w:type="character" w:styleId="Erwhnung">
    <w:name w:val="Mention"/>
    <w:basedOn w:val="Absatz-Standardschriftart"/>
    <w:uiPriority w:val="99"/>
    <w:unhideWhenUsed/>
    <w:rsid w:val="005E751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3035</Characters>
  <Application>Microsoft Office Word</Application>
  <DocSecurity>0</DocSecurity>
  <Lines>91</Lines>
  <Paragraphs>13</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3543</CharactersWithSpaces>
  <SharedDoc>false</SharedDoc>
  <HyperlinkBase/>
  <HLinks>
    <vt:vector size="12" baseType="variant">
      <vt:variant>
        <vt:i4>2424846</vt:i4>
      </vt:variant>
      <vt:variant>
        <vt:i4>0</vt:i4>
      </vt:variant>
      <vt:variant>
        <vt:i4>0</vt:i4>
      </vt:variant>
      <vt:variant>
        <vt:i4>5</vt:i4>
      </vt:variant>
      <vt:variant>
        <vt:lpwstr>mailto:presse@krones.com</vt:lpwstr>
      </vt:variant>
      <vt:variant>
        <vt:lpwstr/>
      </vt:variant>
      <vt:variant>
        <vt:i4>5505080</vt:i4>
      </vt:variant>
      <vt:variant>
        <vt:i4>0</vt:i4>
      </vt:variant>
      <vt:variant>
        <vt:i4>0</vt:i4>
      </vt:variant>
      <vt:variant>
        <vt:i4>5</vt:i4>
      </vt:variant>
      <vt:variant>
        <vt:lpwstr>mailto:Michael.Gotsche@krones.com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 Pia</dc:creator>
  <cp:keywords/>
  <cp:lastModifiedBy>Moertl, Peter</cp:lastModifiedBy>
  <cp:revision>5</cp:revision>
  <cp:lastPrinted>2013-10-22T11:12:00Z</cp:lastPrinted>
  <dcterms:created xsi:type="dcterms:W3CDTF">2024-07-01T14:28:00Z</dcterms:created>
  <dcterms:modified xsi:type="dcterms:W3CDTF">2024-07-01T14:49:00Z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643371335</vt:i4>
  </property>
  <property fmtid="{D5CDD505-2E9C-101B-9397-08002B2CF9AE}" pid="3" name="_NewReviewCycle">
    <vt:lpwstr/>
  </property>
  <property fmtid="{D5CDD505-2E9C-101B-9397-08002B2CF9AE}" pid="4" name="_EmailSubject">
    <vt:lpwstr>PI Recycling</vt:lpwstr>
  </property>
  <property fmtid="{D5CDD505-2E9C-101B-9397-08002B2CF9AE}" pid="5" name="_AuthorEmail">
    <vt:lpwstr>Pia.Brunsch@krones.com</vt:lpwstr>
  </property>
  <property fmtid="{D5CDD505-2E9C-101B-9397-08002B2CF9AE}" pid="6" name="_AuthorEmailDisplayName">
    <vt:lpwstr>Brunsch, Pia</vt:lpwstr>
  </property>
  <property fmtid="{D5CDD505-2E9C-101B-9397-08002B2CF9AE}" pid="7" name="_ReviewingToolsShownOnce">
    <vt:lpwstr/>
  </property>
</Properties>
</file>